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60018" w14:textId="4A0FBA59" w:rsidR="00FA62AD" w:rsidRDefault="00FA62AD" w:rsidP="00F019B7">
      <w:pPr>
        <w:jc w:val="center"/>
        <w:rPr>
          <w:rFonts w:ascii="Fira Sans" w:hAnsi="Fira Sans"/>
          <w:b/>
          <w:bCs/>
          <w:sz w:val="28"/>
          <w:szCs w:val="28"/>
        </w:rPr>
      </w:pPr>
    </w:p>
    <w:p w14:paraId="044E7B8E" w14:textId="77777777" w:rsidR="00FA62AD" w:rsidRDefault="00FA62AD" w:rsidP="00BE541D">
      <w:pPr>
        <w:rPr>
          <w:rFonts w:ascii="Fira Sans" w:hAnsi="Fira Sans"/>
          <w:b/>
          <w:bCs/>
          <w:sz w:val="28"/>
          <w:szCs w:val="28"/>
        </w:rPr>
      </w:pPr>
    </w:p>
    <w:p w14:paraId="51E69A1A" w14:textId="77777777" w:rsidR="00FA62AD" w:rsidRPr="00F019B7" w:rsidRDefault="00FA62AD" w:rsidP="00F019B7">
      <w:pPr>
        <w:jc w:val="center"/>
        <w:rPr>
          <w:rFonts w:ascii="Fira Sans" w:hAnsi="Fira Sans"/>
          <w:b/>
          <w:bCs/>
          <w:sz w:val="32"/>
          <w:szCs w:val="32"/>
        </w:rPr>
      </w:pPr>
    </w:p>
    <w:p w14:paraId="16B2B509" w14:textId="77777777" w:rsidR="00FA62AD" w:rsidRDefault="00FA62AD" w:rsidP="00595B10">
      <w:pPr>
        <w:jc w:val="center"/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55DE85" wp14:editId="1746525C">
                <wp:simplePos x="0" y="0"/>
                <wp:positionH relativeFrom="column">
                  <wp:posOffset>-379095</wp:posOffset>
                </wp:positionH>
                <wp:positionV relativeFrom="paragraph">
                  <wp:posOffset>156845</wp:posOffset>
                </wp:positionV>
                <wp:extent cx="4165600" cy="1263015"/>
                <wp:effectExtent l="0" t="0" r="0" b="0"/>
                <wp:wrapNone/>
                <wp:docPr id="1711121767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5600" cy="1263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D17BCA" w14:textId="67935C7D" w:rsidR="00FA62AD" w:rsidRPr="00096ABB" w:rsidRDefault="00FA62AD" w:rsidP="00F019B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  <w:t>CADRE DE MEMOIRE TECHNIQUE (CMT)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55DE85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29.85pt;margin-top:12.35pt;width:328pt;height:99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S1YGAIAAC0EAAAOAAAAZHJzL2Uyb0RvYy54bWysU8tu2zAQvBfoPxC815Ic200Fy4GbwEUB&#10;IwngFDnTFGkJoLgsSVtyv75LSn4gzSnohdrlrvYxM5zfdY0iB2FdDbqg2SilRGgOZa13Bf31svpy&#10;S4nzTJdMgRYFPQpH7xafP81bk4sxVKBKYQkW0S5vTUEr702eJI5XomFuBEZoDEqwDfPo2l1SWtZi&#10;9UYl4zSdJS3Y0ljgwjm8feiDdBHrSym4f5LSCU9UQXE2H08bz204k8Wc5TvLTFXzYQz2gSkaVmts&#10;ei71wDwje1v/U6qpuQUH0o84NAlIWXMRd8BtsvTNNpuKGRF3QXCcOcPk/l9Z/njYmGdLfPcdOiQw&#10;ANIalzu8DPt00jbhi5MSjCOExzNsovOE4+Ukm01nKYY4xrLx7CbNpqFOcvndWOd/CGhIMApqkZcI&#10;Fzusne9TTymhm4ZVrVTkRmnSFnR2M03jD+cIFlcae1yGDZbvtt2wwRbKIy5moefcGb6qsfmaOf/M&#10;LJKMA6Nw/RMeUgE2gcGipAL75737kI/YY5SSFkVTUPd7z6ygRP3UyMq3bDIJKovOZPp1jI69jmyv&#10;I3rf3APqMsMnYng0Q75XJ1NaaF5R38vQFUNMc+xdUH8y730vZXwfXCyXMQl1ZZhf643hoXSAM0D7&#10;0r0yawb8PVL3CCd5sfwNDX1uT8Ry70HWkaMAcI/qgDtqMrI8vJ8g+ms/Zl1e+eIvAAAA//8DAFBL&#10;AwQUAAYACAAAACEAN8dCS+IAAAAKAQAADwAAAGRycy9kb3ducmV2LnhtbEyPwU7DMAyG70i8Q2Qk&#10;bltKR8tWmk5TpQkJwWFjF25p47UVjVOabCs8PeYEJ8v2p9+f8/Vke3HG0XeOFNzNIxBItTMdNQoO&#10;b9vZEoQPmozuHaGCL/SwLq6vcp0Zd6EdnvehERxCPtMK2hCGTEpft2i1n7sBiXdHN1oduB0baUZ9&#10;4XDbyziKUml1R3yh1QOWLdYf+5NV8FxuX/Wuiu3yuy+fXo6b4fPwnih1ezNtHkEEnMIfDL/6rA4F&#10;O1XuRMaLXsEsWT0wqiC+58pAskoXICoexIsUZJHL/y8UPwAAAP//AwBQSwECLQAUAAYACAAAACEA&#10;toM4kv4AAADhAQAAEwAAAAAAAAAAAAAAAAAAAAAAW0NvbnRlbnRfVHlwZXNdLnhtbFBLAQItABQA&#10;BgAIAAAAIQA4/SH/1gAAAJQBAAALAAAAAAAAAAAAAAAAAC8BAABfcmVscy8ucmVsc1BLAQItABQA&#10;BgAIAAAAIQBxrS1YGAIAAC0EAAAOAAAAAAAAAAAAAAAAAC4CAABkcnMvZTJvRG9jLnhtbFBLAQIt&#10;ABQABgAIAAAAIQA3x0JL4gAAAAoBAAAPAAAAAAAAAAAAAAAAAHIEAABkcnMvZG93bnJldi54bWxQ&#10;SwUGAAAAAAQABADzAAAAgQUAAAAA&#10;" filled="f" stroked="f" strokeweight=".5pt">
                <v:textbox>
                  <w:txbxContent>
                    <w:p w14:paraId="0DD17BCA" w14:textId="67935C7D" w:rsidR="00FA62AD" w:rsidRPr="00096ABB" w:rsidRDefault="00FA62AD" w:rsidP="00F019B7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  <w:t>CADRE DE MEMOIRE TECHNIQUE (CMT)</w:t>
                      </w:r>
                    </w:p>
                  </w:txbxContent>
                </v:textbox>
              </v:shape>
            </w:pict>
          </mc:Fallback>
        </mc:AlternateContent>
      </w:r>
    </w:p>
    <w:p w14:paraId="60D7C8B9" w14:textId="77777777" w:rsidR="00FA62AD" w:rsidRDefault="00FA62AD" w:rsidP="00595B10">
      <w:pPr>
        <w:jc w:val="center"/>
        <w:rPr>
          <w:rFonts w:ascii="Fira Sans" w:hAnsi="Fira Sans"/>
          <w:b/>
          <w:bCs/>
          <w:sz w:val="28"/>
          <w:szCs w:val="28"/>
        </w:rPr>
      </w:pPr>
    </w:p>
    <w:p w14:paraId="513C52B9" w14:textId="2D1ECF69" w:rsidR="00FA62AD" w:rsidRDefault="00FA62AD" w:rsidP="00595B10">
      <w:pPr>
        <w:rPr>
          <w:rFonts w:ascii="Fira Sans" w:hAnsi="Fira Sans"/>
          <w:b/>
          <w:bCs/>
        </w:rPr>
      </w:pPr>
    </w:p>
    <w:p w14:paraId="123E642B" w14:textId="23E27FFF" w:rsidR="00FA62AD" w:rsidRPr="00056D8D" w:rsidRDefault="00FA62AD" w:rsidP="00595B10">
      <w:pPr>
        <w:rPr>
          <w:rFonts w:ascii="Fira Sans" w:hAnsi="Fira Sans"/>
          <w:b/>
          <w:bCs/>
        </w:rPr>
      </w:pPr>
    </w:p>
    <w:p w14:paraId="7E957ABE" w14:textId="586CB283" w:rsidR="00FA62AD" w:rsidRDefault="00F66C1A" w:rsidP="00595B10">
      <w:pPr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95AF15" wp14:editId="3C88615A">
                <wp:simplePos x="0" y="0"/>
                <wp:positionH relativeFrom="column">
                  <wp:posOffset>-379095</wp:posOffset>
                </wp:positionH>
                <wp:positionV relativeFrom="paragraph">
                  <wp:posOffset>93980</wp:posOffset>
                </wp:positionV>
                <wp:extent cx="4000500" cy="2635250"/>
                <wp:effectExtent l="0" t="0" r="0" b="0"/>
                <wp:wrapNone/>
                <wp:docPr id="1985375365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2635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prstDash val="dash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2750185"/>
                                    <a:gd name="connsiteY0" fmla="*/ 0 h 1836000"/>
                                    <a:gd name="connsiteX1" fmla="*/ 2750185 w 2750185"/>
                                    <a:gd name="connsiteY1" fmla="*/ 0 h 1836000"/>
                                    <a:gd name="connsiteX2" fmla="*/ 2750185 w 2750185"/>
                                    <a:gd name="connsiteY2" fmla="*/ 1836000 h 1836000"/>
                                    <a:gd name="connsiteX3" fmla="*/ 0 w 2750185"/>
                                    <a:gd name="connsiteY3" fmla="*/ 1836000 h 1836000"/>
                                    <a:gd name="connsiteX4" fmla="*/ 0 w 2750185"/>
                                    <a:gd name="connsiteY4" fmla="*/ 0 h 1836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2750185" h="183600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387232" y="118645"/>
                                        <a:pt x="1743480" y="116012"/>
                                        <a:pt x="2750185" y="0"/>
                                      </a:cubicBezTo>
                                      <a:cubicBezTo>
                                        <a:pt x="2692783" y="447076"/>
                                        <a:pt x="2761016" y="1261985"/>
                                        <a:pt x="2750185" y="1836000"/>
                                      </a:cubicBezTo>
                                      <a:cubicBezTo>
                                        <a:pt x="2386718" y="1970600"/>
                                        <a:pt x="1246122" y="1678804"/>
                                        <a:pt x="0" y="1836000"/>
                                      </a:cubicBezTo>
                                      <a:cubicBezTo>
                                        <a:pt x="-50787" y="988953"/>
                                        <a:pt x="29080" y="227435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0D589A83" w14:textId="657AB38A" w:rsidR="00FA62AD" w:rsidRDefault="00FA62AD" w:rsidP="00F019B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42785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OBJET DU MARCHÉ :</w:t>
                            </w:r>
                            <w:r w:rsidR="00F66C1A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FOURNITURE D</w:t>
                            </w:r>
                            <w:r w:rsidR="00BF756B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’UN</w:t>
                            </w:r>
                            <w:r w:rsidR="00F66C1A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VEHICULE</w:t>
                            </w:r>
                            <w:r w:rsidR="00BF756B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DE CATEGORIE SUV</w:t>
                            </w:r>
                            <w:r w:rsidR="00F66C1A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POUR LA CCINCA</w:t>
                            </w:r>
                          </w:p>
                          <w:p w14:paraId="2A66D0B0" w14:textId="77777777" w:rsidR="00F66C1A" w:rsidRDefault="00F66C1A" w:rsidP="00F66C1A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80744BC" w14:textId="5D084DEC" w:rsidR="00F66C1A" w:rsidRDefault="00F66C1A" w:rsidP="00F66C1A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Marché n°2026/10/FC/01/0</w:t>
                            </w:r>
                            <w:r w:rsidR="003263AD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61</w:t>
                            </w:r>
                          </w:p>
                          <w:p w14:paraId="2A46EA34" w14:textId="77777777" w:rsidR="00F66C1A" w:rsidRDefault="00F66C1A" w:rsidP="00F66C1A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221D2061" w14:textId="2EAF61B7" w:rsidR="00F66C1A" w:rsidRPr="00F42785" w:rsidRDefault="00F66C1A" w:rsidP="00F66C1A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Marché de fourniture</w:t>
                            </w:r>
                          </w:p>
                          <w:p w14:paraId="4B4E5B09" w14:textId="77777777" w:rsidR="00F66C1A" w:rsidRPr="00F42785" w:rsidRDefault="00F66C1A" w:rsidP="00F019B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95AF15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29.85pt;margin-top:7.4pt;width:315pt;height:207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PrQJgIAAEwEAAAOAAAAZHJzL2Uyb0RvYy54bWysVE2P2yAQvVfqf0DcGztpsm2tOKt0o1SV&#10;ot2VstWeCYYYCTMUSOz013fA+bC2PVW94IEZ5uO9h+f3XaPJUTivwJR0PMopEYZDpcy+pD9e1h8+&#10;U+IDMxXTYERJT8LT+8X7d/PWFmICNehKOIJJjC9aW9I6BFtkmee1aJgfgRUGnRJcwwJu3T6rHGsx&#10;e6OzSZ7fZS24yjrgwns8XfVOukj5pRQ8PEnpRSC6pNhbSKtL6y6u2WLOir1jtlb83Ab7hy4apgwW&#10;vaZascDIwak/UjWKO/Agw4hDk4GUios0A04zzt9Ms62ZFWkWBMfbK0z+/6Xlj8etfXYkdF+hQwIj&#10;IK31hcfDOE8nXRO/2ClBP0J4usImukA4Hk7zPJ/l6OLom9x9nE1mCdjsdt06H74JaEg0SuqQlwQX&#10;O258wJIYegmJ1QysldaJG21IW1JMmqcLA0+8sGK+JkeG5FZoxeYxkzb4uQ0RrdDtOqKqwYA7qE44&#10;t4NeEt7ytcKEG+bDM3OoAZwHdR2ecJEasAc4W5TU4H797TzGIzXopaRFTZXU/zwwJyjR3w2S9mU8&#10;nUYRps109mmCGzf07IYec2geACcb4wuyPJkxPuiLKR00ryj/ZayKLmY41i5puJgPoVc6Ph8ulssU&#10;hLKzLGzM1vKYOqIdgXzpXpmzZ3oCMvsIF/Wx4g1LfWzP0/IQQKpEYcS5R/UMP0o28XF+XvFNDPcp&#10;6vYTWPwGAAD//wMAUEsDBBQABgAIAAAAIQDzatGc3AAAAAoBAAAPAAAAZHJzL2Rvd25yZXYueG1s&#10;TI9NTsMwEIX3SNzBGiR2rUNJaBviVAiUA1A4gJsMcUQ8Drbzx+kZVrAcvU9vvlecFtuLCX3oHCm4&#10;2yYgkGrXdNQqeH+rNgcQIWpqdO8IFawY4FReXxU6b9xMrzidYyu4hEKuFZgYh1zKUBu0OmzdgMTZ&#10;h/NWRz59KxuvZy63vdwlyYO0uiP+YPSAzwbrz/NoFUzZvKZGVvNYBQz+a/mu1/RFqdub5ekRRMQl&#10;/sHwq8/qULLTxY3UBNEr2GTHPaMcpDyBgWyf3IO4KEh3xwPIspD/J5Q/AAAA//8DAFBLAQItABQA&#10;BgAIAAAAIQC2gziS/gAAAOEBAAATAAAAAAAAAAAAAAAAAAAAAABbQ29udGVudF9UeXBlc10ueG1s&#10;UEsBAi0AFAAGAAgAAAAhADj9If/WAAAAlAEAAAsAAAAAAAAAAAAAAAAALwEAAF9yZWxzLy5yZWxz&#10;UEsBAi0AFAAGAAgAAAAhAPcc+tAmAgAATAQAAA4AAAAAAAAAAAAAAAAALgIAAGRycy9lMm9Eb2Mu&#10;eG1sUEsBAi0AFAAGAAgAAAAhAPNq0ZzcAAAACgEAAA8AAAAAAAAAAAAAAAAAgAQAAGRycy9kb3du&#10;cmV2LnhtbFBLBQYAAAAABAAEAPMAAACJBQAAAAA=&#10;" filled="f" stroked="f" strokeweight=".5pt">
                <v:stroke dashstyle="dash"/>
                <v:textbox>
                  <w:txbxContent>
                    <w:p w14:paraId="0D589A83" w14:textId="657AB38A" w:rsidR="00FA62AD" w:rsidRDefault="00FA62AD" w:rsidP="00F019B7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F42785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OBJET DU MARCHÉ :</w:t>
                      </w:r>
                      <w:r w:rsidR="00F66C1A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FOURNITURE D</w:t>
                      </w:r>
                      <w:r w:rsidR="00BF756B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’UN</w:t>
                      </w:r>
                      <w:r w:rsidR="00F66C1A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VEHICULE</w:t>
                      </w:r>
                      <w:r w:rsidR="00BF756B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DE CATEGORIE SUV</w:t>
                      </w:r>
                      <w:r w:rsidR="00F66C1A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POUR LA CCINCA</w:t>
                      </w:r>
                    </w:p>
                    <w:p w14:paraId="2A66D0B0" w14:textId="77777777" w:rsidR="00F66C1A" w:rsidRDefault="00F66C1A" w:rsidP="00F66C1A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180744BC" w14:textId="5D084DEC" w:rsidR="00F66C1A" w:rsidRDefault="00F66C1A" w:rsidP="00F66C1A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Marché n°2026/10/FC/01/0</w:t>
                      </w:r>
                      <w:r w:rsidR="003263AD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61</w:t>
                      </w:r>
                    </w:p>
                    <w:p w14:paraId="2A46EA34" w14:textId="77777777" w:rsidR="00F66C1A" w:rsidRDefault="00F66C1A" w:rsidP="00F66C1A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221D2061" w14:textId="2EAF61B7" w:rsidR="00F66C1A" w:rsidRPr="00F42785" w:rsidRDefault="00F66C1A" w:rsidP="00F66C1A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Marché de fourniture</w:t>
                      </w:r>
                    </w:p>
                    <w:p w14:paraId="4B4E5B09" w14:textId="77777777" w:rsidR="00F66C1A" w:rsidRPr="00F42785" w:rsidRDefault="00F66C1A" w:rsidP="00F019B7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792C2E9" w14:textId="02C0D881" w:rsidR="00FA62AD" w:rsidRDefault="00F66C1A" w:rsidP="00595B10">
      <w:pPr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3E8DE7" wp14:editId="69D6A3DF">
                <wp:simplePos x="0" y="0"/>
                <wp:positionH relativeFrom="column">
                  <wp:posOffset>4211955</wp:posOffset>
                </wp:positionH>
                <wp:positionV relativeFrom="paragraph">
                  <wp:posOffset>-180340</wp:posOffset>
                </wp:positionV>
                <wp:extent cx="2222500" cy="1828800"/>
                <wp:effectExtent l="0" t="0" r="0" b="0"/>
                <wp:wrapNone/>
                <wp:docPr id="51792404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8DF837" w14:textId="77777777" w:rsidR="00F66C1A" w:rsidRPr="00552865" w:rsidRDefault="00F66C1A" w:rsidP="00F66C1A">
                            <w:pPr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552865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>PROCÉDURE</w:t>
                            </w:r>
                          </w:p>
                          <w:p w14:paraId="567858A8" w14:textId="77777777" w:rsidR="00F66C1A" w:rsidRPr="00552865" w:rsidRDefault="00F66C1A" w:rsidP="00F66C1A">
                            <w:pPr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61EDF67A" w14:textId="77777777" w:rsidR="00F66C1A" w:rsidRPr="00552865" w:rsidRDefault="00F66C1A" w:rsidP="00F66C1A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contextualSpacing/>
                              <w:rPr>
                                <w:rFonts w:ascii="Fira Sans" w:hAnsi="Fira Sans" w:cs="Arial"/>
                                <w:sz w:val="18"/>
                                <w:szCs w:val="18"/>
                              </w:rPr>
                            </w:pPr>
                            <w:r w:rsidRPr="00552865">
                              <w:rPr>
                                <w:rFonts w:ascii="Fira Sans" w:hAnsi="Fira Sans" w:cs="Arial"/>
                                <w:sz w:val="18"/>
                                <w:szCs w:val="18"/>
                              </w:rPr>
                              <w:t>Marché à Procédure Adaptée au sens des articles des articles L 2123 -1, R 2123-1 1°, R 2123-4 et R 2123-5 du Code de la Commande Publique</w:t>
                            </w:r>
                          </w:p>
                          <w:p w14:paraId="0115912C" w14:textId="77777777" w:rsidR="00F66C1A" w:rsidRPr="00552865" w:rsidRDefault="00F66C1A" w:rsidP="00F66C1A">
                            <w:pPr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36EF936" w14:textId="77777777" w:rsidR="00F66C1A" w:rsidRPr="00552865" w:rsidRDefault="00F66C1A" w:rsidP="00F66C1A">
                            <w:pPr>
                              <w:rPr>
                                <w:rFonts w:ascii="Fira Sans" w:hAnsi="Fira Sans" w:cs="Arial"/>
                                <w:bCs/>
                                <w:color w:val="404040"/>
                                <w:sz w:val="18"/>
                                <w:szCs w:val="18"/>
                              </w:rPr>
                            </w:pPr>
                            <w:r w:rsidRPr="00552865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ACHETEUR : </w:t>
                            </w:r>
                            <w:r w:rsidRPr="00552865">
                              <w:rPr>
                                <w:rFonts w:ascii="Fira Sans" w:hAnsi="Fira Sans" w:cs="Arial"/>
                                <w:bCs/>
                                <w:color w:val="404040"/>
                                <w:sz w:val="18"/>
                                <w:szCs w:val="18"/>
                              </w:rPr>
                              <w:t>La Chambre de commerce et d’industrie Nice Côte d’Azur</w:t>
                            </w:r>
                          </w:p>
                          <w:p w14:paraId="435B573F" w14:textId="77777777" w:rsidR="00F66C1A" w:rsidRPr="00552865" w:rsidRDefault="00F66C1A" w:rsidP="00F66C1A">
                            <w:pPr>
                              <w:rPr>
                                <w:rFonts w:ascii="Fira Sans" w:hAnsi="Fira Sans" w:cs="Arial"/>
                                <w:bCs/>
                                <w:color w:val="404040"/>
                                <w:sz w:val="18"/>
                                <w:szCs w:val="18"/>
                              </w:rPr>
                            </w:pPr>
                            <w:r w:rsidRPr="00552865">
                              <w:rPr>
                                <w:rFonts w:ascii="Fira Sans" w:hAnsi="Fira Sans" w:cs="Arial"/>
                                <w:bCs/>
                                <w:color w:val="404040"/>
                                <w:sz w:val="18"/>
                                <w:szCs w:val="18"/>
                              </w:rPr>
                              <w:t>20, boulevard Carabacel, à Nice 06000</w:t>
                            </w:r>
                          </w:p>
                          <w:p w14:paraId="7F26F8DF" w14:textId="77777777" w:rsidR="00F66C1A" w:rsidRPr="00552865" w:rsidRDefault="00F66C1A" w:rsidP="00F66C1A">
                            <w:pPr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15268B76" w14:textId="77777777" w:rsidR="00F66C1A" w:rsidRPr="00552865" w:rsidRDefault="00F66C1A" w:rsidP="00F66C1A">
                            <w:pPr>
                              <w:rPr>
                                <w:rFonts w:ascii="Fira Sans" w:hAnsi="Fira Sans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552865">
                              <w:rPr>
                                <w:rFonts w:ascii="Fira Sans" w:hAnsi="Fira Sans"/>
                                <w:i/>
                                <w:iCs/>
                                <w:sz w:val="18"/>
                                <w:szCs w:val="18"/>
                              </w:rPr>
                              <w:t>Prise en qualité de Pouvoir Adjudicateur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3E8DE7" id="_x0000_s1028" type="#_x0000_t202" style="position:absolute;margin-left:331.65pt;margin-top:-14.2pt;width:175pt;height:2in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VgHGwIAADQEAAAOAAAAZHJzL2Uyb0RvYy54bWysU8tu2zAQvBfoPxC815JdO3UMy4GbwEWB&#10;IAngFDnTFGUJkLgsSVtyv75Dyi+kPRXVgVpyl/uYGc7vuqZme2VdRTrjw0HKmdKS8kpvM/7jdfVp&#10;ypnzQueiJq0yflCO3y0+fpi3ZqZGVFKdK8uQRLtZazJeem9mSeJkqRrhBmSUhrMg2wiPrd0muRUt&#10;sjd1MkrTm6QlmxtLUjmH04feyRcxf1Eo6Z+LwinP6oyjNx9XG9dNWJPFXMy2Vpiyksc2xD900YhK&#10;o+g51YPwgu1s9UeqppKWHBV+IKlJqCgqqeIMmGaYvptmXQqj4iwAx5kzTO7/pZVP+7V5scx3X6kD&#10;gQGQ1riZw2GYpytsE/7olMEPCA9n2FTnmcThCN8khUvCN5yOplNskCe5XDfW+W+KGhaMjFvwEuES&#10;+0fn+9BTSKimaVXVdeSm1qzN+M3nSRovnD1IXmvUuDQbLN9tOlbl6Ok0yIbyA+az1FPvjFxV6OFR&#10;OP8iLLhG39Cvf8ZS1IRadLQ4K8n++tt5iAcF8HLWQjsZdz93wirO6u8a5NwOx+MgtrgZT76MsLHX&#10;ns21R++ae4I8h3gpRkYzxPv6ZBaWmjfIfBmqwiW0RO2M+5N573tF45lItVzGIMjLCP+o10aG1AHV&#10;gPBr9yasOdLgweATnVQmZu/Y6GPDTWeWOw9OIlUB5x7VI/yQZiT7+IyC9q/3Mery2Be/AQAA//8D&#10;AFBLAwQUAAYACAAAACEAdjGL5N4AAAAMAQAADwAAAGRycy9kb3ducmV2LnhtbEyP3U6DQBBG7018&#10;h82YeGPaXaiSigyNacJ1U+oDbNkR0P0h7FLw7V2u9HJmTr45X3FYjGY3Gn3vLEKyFcDINk71tkX4&#10;uFSbPTAfpFVSO0sIP+ThUN7fFTJXbrZnutWhZTHE+lwidCEMOee+6chIv3UD2Xj7dKORIY5jy9Uo&#10;5xhuNE+FyLiRvY0fOjnQsaPmu54MgkvnJ32uk+p4mr8qcZroUntCfHxY3t+ABVrCHwyrflSHMjpd&#10;3WSVZxohy3a7iCJs0v0zsJUQybq6IqQvrxnwsuD/S5S/AAAA//8DAFBLAQItABQABgAIAAAAIQC2&#10;gziS/gAAAOEBAAATAAAAAAAAAAAAAAAAAAAAAABbQ29udGVudF9UeXBlc10ueG1sUEsBAi0AFAAG&#10;AAgAAAAhADj9If/WAAAAlAEAAAsAAAAAAAAAAAAAAAAALwEAAF9yZWxzLy5yZWxzUEsBAi0AFAAG&#10;AAgAAAAhAHsZWAcbAgAANAQAAA4AAAAAAAAAAAAAAAAALgIAAGRycy9lMm9Eb2MueG1sUEsBAi0A&#10;FAAGAAgAAAAhAHYxi+TeAAAADAEAAA8AAAAAAAAAAAAAAAAAdQQAAGRycy9kb3ducmV2LnhtbFBL&#10;BQYAAAAABAAEAPMAAACABQAAAAA=&#10;" filled="f" stroked="f" strokeweight=".5pt">
                <v:textbox style="mso-fit-shape-to-text:t">
                  <w:txbxContent>
                    <w:p w14:paraId="798DF837" w14:textId="77777777" w:rsidR="00F66C1A" w:rsidRPr="00552865" w:rsidRDefault="00F66C1A" w:rsidP="00F66C1A">
                      <w:pPr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  <w:r w:rsidRPr="00552865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>PROCÉDURE</w:t>
                      </w:r>
                    </w:p>
                    <w:p w14:paraId="567858A8" w14:textId="77777777" w:rsidR="00F66C1A" w:rsidRPr="00552865" w:rsidRDefault="00F66C1A" w:rsidP="00F66C1A">
                      <w:pPr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61EDF67A" w14:textId="77777777" w:rsidR="00F66C1A" w:rsidRPr="00552865" w:rsidRDefault="00F66C1A" w:rsidP="00F66C1A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contextualSpacing/>
                        <w:rPr>
                          <w:rFonts w:ascii="Fira Sans" w:hAnsi="Fira Sans" w:cs="Arial"/>
                          <w:sz w:val="18"/>
                          <w:szCs w:val="18"/>
                        </w:rPr>
                      </w:pPr>
                      <w:r w:rsidRPr="00552865">
                        <w:rPr>
                          <w:rFonts w:ascii="Fira Sans" w:hAnsi="Fira Sans" w:cs="Arial"/>
                          <w:sz w:val="18"/>
                          <w:szCs w:val="18"/>
                        </w:rPr>
                        <w:t>Marché à Procédure Adaptée au sens des articles des articles L 2123 -1, R 2123-1 1°, R 2123-4 et R 2123-5 du Code de la Commande Publique</w:t>
                      </w:r>
                    </w:p>
                    <w:p w14:paraId="0115912C" w14:textId="77777777" w:rsidR="00F66C1A" w:rsidRPr="00552865" w:rsidRDefault="00F66C1A" w:rsidP="00F66C1A">
                      <w:pPr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36EF936" w14:textId="77777777" w:rsidR="00F66C1A" w:rsidRPr="00552865" w:rsidRDefault="00F66C1A" w:rsidP="00F66C1A">
                      <w:pPr>
                        <w:rPr>
                          <w:rFonts w:ascii="Fira Sans" w:hAnsi="Fira Sans" w:cs="Arial"/>
                          <w:bCs/>
                          <w:color w:val="404040"/>
                          <w:sz w:val="18"/>
                          <w:szCs w:val="18"/>
                        </w:rPr>
                      </w:pPr>
                      <w:r w:rsidRPr="00552865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 xml:space="preserve">ACHETEUR : </w:t>
                      </w:r>
                      <w:r w:rsidRPr="00552865">
                        <w:rPr>
                          <w:rFonts w:ascii="Fira Sans" w:hAnsi="Fira Sans" w:cs="Arial"/>
                          <w:bCs/>
                          <w:color w:val="404040"/>
                          <w:sz w:val="18"/>
                          <w:szCs w:val="18"/>
                        </w:rPr>
                        <w:t>La Chambre de commerce et d’industrie Nice Côte d’Azur</w:t>
                      </w:r>
                    </w:p>
                    <w:p w14:paraId="435B573F" w14:textId="77777777" w:rsidR="00F66C1A" w:rsidRPr="00552865" w:rsidRDefault="00F66C1A" w:rsidP="00F66C1A">
                      <w:pPr>
                        <w:rPr>
                          <w:rFonts w:ascii="Fira Sans" w:hAnsi="Fira Sans" w:cs="Arial"/>
                          <w:bCs/>
                          <w:color w:val="404040"/>
                          <w:sz w:val="18"/>
                          <w:szCs w:val="18"/>
                        </w:rPr>
                      </w:pPr>
                      <w:r w:rsidRPr="00552865">
                        <w:rPr>
                          <w:rFonts w:ascii="Fira Sans" w:hAnsi="Fira Sans" w:cs="Arial"/>
                          <w:bCs/>
                          <w:color w:val="404040"/>
                          <w:sz w:val="18"/>
                          <w:szCs w:val="18"/>
                        </w:rPr>
                        <w:t>20, boulevard Carabacel, à Nice 06000</w:t>
                      </w:r>
                    </w:p>
                    <w:p w14:paraId="7F26F8DF" w14:textId="77777777" w:rsidR="00F66C1A" w:rsidRPr="00552865" w:rsidRDefault="00F66C1A" w:rsidP="00F66C1A">
                      <w:pPr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15268B76" w14:textId="77777777" w:rsidR="00F66C1A" w:rsidRPr="00552865" w:rsidRDefault="00F66C1A" w:rsidP="00F66C1A">
                      <w:pPr>
                        <w:rPr>
                          <w:rFonts w:ascii="Fira Sans" w:hAnsi="Fira Sans"/>
                          <w:i/>
                          <w:iCs/>
                          <w:sz w:val="18"/>
                          <w:szCs w:val="18"/>
                        </w:rPr>
                      </w:pPr>
                      <w:r w:rsidRPr="00552865">
                        <w:rPr>
                          <w:rFonts w:ascii="Fira Sans" w:hAnsi="Fira Sans"/>
                          <w:i/>
                          <w:iCs/>
                          <w:sz w:val="18"/>
                          <w:szCs w:val="18"/>
                        </w:rPr>
                        <w:t>Prise en qualité de Pouvoir Adjudicateur</w:t>
                      </w:r>
                    </w:p>
                  </w:txbxContent>
                </v:textbox>
              </v:shape>
            </w:pict>
          </mc:Fallback>
        </mc:AlternateContent>
      </w:r>
    </w:p>
    <w:p w14:paraId="644C3018" w14:textId="1E0CF227" w:rsidR="00FA62AD" w:rsidRPr="00595B10" w:rsidRDefault="00FA62AD" w:rsidP="00595B10">
      <w:pPr>
        <w:rPr>
          <w:b/>
          <w:bCs/>
        </w:rPr>
      </w:pPr>
    </w:p>
    <w:p w14:paraId="59DE058C" w14:textId="43378AF6" w:rsidR="00FA62AD" w:rsidRDefault="00FA62AD"/>
    <w:p w14:paraId="3587BD3A" w14:textId="02FF8A98" w:rsidR="00FA62AD" w:rsidRDefault="00FA62AD"/>
    <w:p w14:paraId="33732D18" w14:textId="67D99F95" w:rsidR="00FA62AD" w:rsidRDefault="00FA62AD"/>
    <w:p w14:paraId="4FE1E4F0" w14:textId="3146B39B" w:rsidR="008F6EA4" w:rsidRDefault="008F6EA4" w:rsidP="008F6EA4">
      <w:pPr>
        <w:pStyle w:val="En-tte"/>
        <w:rPr>
          <w:rFonts w:eastAsia="Lucida Sans Unicode" w:hAnsi="Lucida Sans Unicode" w:cs="Lucida Sans Unicode"/>
          <w:noProof/>
        </w:rPr>
      </w:pPr>
      <w:r>
        <w:rPr>
          <w:rFonts w:eastAsia="Lucida Sans Unicode" w:hAnsi="Lucida Sans Unicode" w:cs="Lucida Sans Unicode"/>
          <w:noProof/>
        </w:rPr>
        <w:tab/>
      </w:r>
      <w:r>
        <w:rPr>
          <w:rFonts w:eastAsia="Lucida Sans Unicode" w:hAnsi="Lucida Sans Unicode" w:cs="Lucida Sans Unicode"/>
          <w:noProof/>
        </w:rPr>
        <w:tab/>
      </w:r>
    </w:p>
    <w:p w14:paraId="2818BA3C" w14:textId="6AF529A8" w:rsidR="008F6EA4" w:rsidRDefault="00137F83" w:rsidP="008F6EA4">
      <w:pPr>
        <w:pStyle w:val="En-t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</w:t>
      </w:r>
    </w:p>
    <w:p w14:paraId="42726EFD" w14:textId="1F099CFA" w:rsidR="003B4BAB" w:rsidRDefault="003B4BAB" w:rsidP="003B4BAB">
      <w:pPr>
        <w:pStyle w:val="Paragraphedeliste"/>
        <w:ind w:left="840"/>
        <w:jc w:val="center"/>
        <w:rPr>
          <w:noProof/>
        </w:rPr>
      </w:pPr>
    </w:p>
    <w:p w14:paraId="4E6C57EC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0B53C90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0394AF6E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DC4E9D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6E863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3033E44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263A81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7419D57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E5D48DA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6066E9F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22B41DE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1A8335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96F3D99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E03FF1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BA07552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3288B6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2FB14B8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7A5B3B1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4FCD30B2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4AD0A5B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3E80024C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AD98C46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0D2E20AF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0FB945B" w14:textId="72AD04AD" w:rsidR="008A7204" w:rsidRPr="008A7204" w:rsidRDefault="008A7204" w:rsidP="00E8471E">
      <w:pPr>
        <w:rPr>
          <w:rFonts w:ascii="Palatino Linotype" w:eastAsia="SimSun" w:hAnsi="Palatino Linotype" w:cstheme="minorHAnsi"/>
          <w:b/>
          <w:smallCaps/>
          <w:color w:val="C00000"/>
          <w:kern w:val="44"/>
          <w:sz w:val="20"/>
          <w:szCs w:val="20"/>
          <w:lang w:eastAsia="hi-IN" w:bidi="hi-IN"/>
        </w:rPr>
      </w:pPr>
    </w:p>
    <w:tbl>
      <w:tblPr>
        <w:tblpPr w:leftFromText="141" w:rightFromText="141" w:vertAnchor="text" w:horzAnchor="margin" w:tblpY="1351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387"/>
      </w:tblGrid>
      <w:tr w:rsidR="000C153C" w:rsidRPr="008471B2" w14:paraId="31C2E5F7" w14:textId="77777777" w:rsidTr="0015073D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E261" w14:textId="4B9CA48B" w:rsidR="000C153C" w:rsidRPr="008471B2" w:rsidRDefault="000C153C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>
              <w:rPr>
                <w:rFonts w:ascii="Palatino Linotype" w:hAnsi="Palatino Linotype" w:cstheme="minorHAnsi"/>
                <w:b/>
                <w:bCs/>
                <w:color w:val="000000"/>
              </w:rPr>
              <w:lastRenderedPageBreak/>
              <w:t xml:space="preserve">Intitulé et numéro du lot concerné :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761B" w14:textId="77777777" w:rsidR="000C153C" w:rsidRPr="008471B2" w:rsidRDefault="000C153C" w:rsidP="008A7204">
            <w:pPr>
              <w:rPr>
                <w:rFonts w:ascii="Palatino Linotype" w:hAnsi="Palatino Linotype" w:cstheme="minorHAnsi"/>
              </w:rPr>
            </w:pPr>
          </w:p>
        </w:tc>
      </w:tr>
      <w:tr w:rsidR="008A3B49" w:rsidRPr="008471B2" w14:paraId="7A03ACA8" w14:textId="77777777" w:rsidTr="0015073D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19E9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>Nom et coordonnées de l’entreprise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CFAC" w14:textId="77777777" w:rsidR="008A3B49" w:rsidRPr="008471B2" w:rsidRDefault="008A3B49" w:rsidP="008A7204">
            <w:pPr>
              <w:rPr>
                <w:rFonts w:ascii="Palatino Linotype" w:hAnsi="Palatino Linotype" w:cstheme="minorHAnsi"/>
              </w:rPr>
            </w:pPr>
          </w:p>
        </w:tc>
      </w:tr>
      <w:tr w:rsidR="008A3B49" w:rsidRPr="008471B2" w14:paraId="23B7D3C9" w14:textId="77777777" w:rsidTr="0015073D">
        <w:trPr>
          <w:cantSplit/>
          <w:trHeight w:val="14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03AB8E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 xml:space="preserve">Nom et coordonnées de la personne pouvant être contactée chez le candidat </w:t>
            </w:r>
          </w:p>
          <w:p w14:paraId="79D9509B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>Téléphone et Adresse mail</w:t>
            </w:r>
          </w:p>
        </w:tc>
        <w:tc>
          <w:tcPr>
            <w:tcW w:w="5387" w:type="dxa"/>
            <w:tcBorders>
              <w:left w:val="single" w:sz="4" w:space="0" w:color="auto"/>
            </w:tcBorders>
          </w:tcPr>
          <w:p w14:paraId="20F64B6A" w14:textId="77777777" w:rsidR="008A3B49" w:rsidRPr="008471B2" w:rsidRDefault="008A3B49" w:rsidP="008A7204">
            <w:pPr>
              <w:rPr>
                <w:rFonts w:ascii="Palatino Linotype" w:hAnsi="Palatino Linotype" w:cstheme="minorHAnsi"/>
              </w:rPr>
            </w:pPr>
          </w:p>
        </w:tc>
      </w:tr>
    </w:tbl>
    <w:p w14:paraId="6FCABFA3" w14:textId="22673C8D" w:rsidR="00432E1F" w:rsidRDefault="00B301DF" w:rsidP="00B301DF">
      <w:pPr>
        <w:jc w:val="both"/>
        <w:rPr>
          <w:rFonts w:ascii="Palatino Linotype" w:hAnsi="Palatino Linotype" w:cstheme="minorHAnsi"/>
          <w:color w:val="C00000"/>
        </w:rPr>
      </w:pPr>
      <w:r w:rsidRPr="008471B2">
        <w:rPr>
          <w:rFonts w:ascii="Palatino Linotype" w:hAnsi="Palatino Linotype" w:cstheme="minorHAnsi"/>
          <w:b/>
          <w:u w:val="single"/>
        </w:rPr>
        <w:t>IMPORTANT :</w:t>
      </w:r>
      <w:r w:rsidRPr="008471B2">
        <w:rPr>
          <w:rFonts w:ascii="Palatino Linotype" w:hAnsi="Palatino Linotype" w:cstheme="minorHAnsi"/>
        </w:rPr>
        <w:t xml:space="preserve"> L’examen des sous-critères se fera au regard des informations que le candidat indiquera dans le présent cadre de </w:t>
      </w:r>
      <w:r w:rsidR="00686B25" w:rsidRPr="008471B2">
        <w:rPr>
          <w:rFonts w:ascii="Palatino Linotype" w:hAnsi="Palatino Linotype" w:cstheme="minorHAnsi"/>
        </w:rPr>
        <w:t>mémoire technique (CMT)</w:t>
      </w:r>
      <w:r w:rsidRPr="008471B2">
        <w:rPr>
          <w:rFonts w:ascii="Palatino Linotype" w:hAnsi="Palatino Linotype" w:cstheme="minorHAnsi"/>
        </w:rPr>
        <w:t xml:space="preserve">, </w:t>
      </w:r>
      <w:r w:rsidRPr="008471B2">
        <w:rPr>
          <w:rFonts w:ascii="Palatino Linotype" w:hAnsi="Palatino Linotype" w:cstheme="minorHAnsi"/>
          <w:b/>
          <w:bCs/>
          <w:color w:val="C00000"/>
          <w:u w:val="single"/>
        </w:rPr>
        <w:t>à remplir obligatoirement</w:t>
      </w:r>
      <w:r w:rsidRPr="008471B2">
        <w:rPr>
          <w:rFonts w:ascii="Palatino Linotype" w:hAnsi="Palatino Linotype" w:cstheme="minorHAnsi"/>
          <w:color w:val="C00000"/>
        </w:rPr>
        <w:t xml:space="preserve">. </w:t>
      </w:r>
    </w:p>
    <w:p w14:paraId="7974CF17" w14:textId="6CE44B78" w:rsidR="00B301DF" w:rsidRPr="008471B2" w:rsidRDefault="00B301DF" w:rsidP="00B301DF">
      <w:pPr>
        <w:jc w:val="both"/>
        <w:rPr>
          <w:rFonts w:ascii="Palatino Linotype" w:hAnsi="Palatino Linotype" w:cstheme="minorHAnsi"/>
        </w:rPr>
      </w:pPr>
      <w:r w:rsidRPr="008471B2">
        <w:rPr>
          <w:rFonts w:ascii="Palatino Linotype" w:hAnsi="Palatino Linotype" w:cstheme="minorHAnsi"/>
        </w:rPr>
        <w:t xml:space="preserve">Le candidat doit remplir le </w:t>
      </w:r>
      <w:r w:rsidR="00686B25" w:rsidRPr="008471B2">
        <w:rPr>
          <w:rFonts w:ascii="Palatino Linotype" w:hAnsi="Palatino Linotype" w:cstheme="minorHAnsi"/>
        </w:rPr>
        <w:t xml:space="preserve">CMT </w:t>
      </w:r>
      <w:r w:rsidRPr="008471B2">
        <w:rPr>
          <w:rFonts w:ascii="Palatino Linotype" w:hAnsi="Palatino Linotype" w:cstheme="minorHAnsi"/>
        </w:rPr>
        <w:t xml:space="preserve">fourni </w:t>
      </w:r>
      <w:r w:rsidRPr="008471B2">
        <w:rPr>
          <w:rFonts w:ascii="Palatino Linotype" w:hAnsi="Palatino Linotype" w:cstheme="minorHAnsi"/>
          <w:u w:val="single"/>
        </w:rPr>
        <w:t>pour l’ensemble des sous-critères ci-après</w:t>
      </w:r>
      <w:r w:rsidRPr="008471B2">
        <w:rPr>
          <w:rFonts w:ascii="Palatino Linotype" w:hAnsi="Palatino Linotype" w:cstheme="minorHAnsi"/>
        </w:rPr>
        <w:t>.</w:t>
      </w:r>
    </w:p>
    <w:p w14:paraId="113994C7" w14:textId="77777777" w:rsidR="00B301DF" w:rsidRPr="008471B2" w:rsidRDefault="00B301DF" w:rsidP="00B301DF">
      <w:pPr>
        <w:jc w:val="both"/>
        <w:rPr>
          <w:rFonts w:ascii="Palatino Linotype" w:hAnsi="Palatino Linotype" w:cstheme="minorHAnsi"/>
        </w:rPr>
      </w:pPr>
    </w:p>
    <w:p w14:paraId="44AA0E27" w14:textId="6AE7EBA3" w:rsidR="00B301DF" w:rsidRPr="008471B2" w:rsidRDefault="00B301DF" w:rsidP="00B301DF">
      <w:pPr>
        <w:jc w:val="both"/>
        <w:rPr>
          <w:rFonts w:ascii="Palatino Linotype" w:hAnsi="Palatino Linotype" w:cstheme="minorHAnsi"/>
          <w:b/>
          <w:bCs/>
          <w:u w:val="single"/>
        </w:rPr>
      </w:pPr>
      <w:r w:rsidRPr="008471B2">
        <w:rPr>
          <w:rFonts w:ascii="Palatino Linotype" w:hAnsi="Palatino Linotype" w:cstheme="minorHAnsi"/>
        </w:rPr>
        <w:t xml:space="preserve">Le candidat peut répondre en annexant un document à ce </w:t>
      </w:r>
      <w:r w:rsidR="00D405D6" w:rsidRPr="008471B2">
        <w:rPr>
          <w:rFonts w:ascii="Palatino Linotype" w:hAnsi="Palatino Linotype" w:cstheme="minorHAnsi"/>
        </w:rPr>
        <w:t xml:space="preserve">CMT </w:t>
      </w:r>
      <w:r w:rsidRPr="008471B2">
        <w:rPr>
          <w:rFonts w:ascii="Palatino Linotype" w:hAnsi="Palatino Linotype" w:cstheme="minorHAnsi"/>
        </w:rPr>
        <w:t>(</w:t>
      </w:r>
      <w:r w:rsidRPr="008471B2">
        <w:rPr>
          <w:rFonts w:ascii="Palatino Linotype" w:hAnsi="Palatino Linotype" w:cstheme="minorHAnsi"/>
          <w:i/>
          <w:iCs/>
        </w:rPr>
        <w:t>par exemple un mémoire technique</w:t>
      </w:r>
      <w:r w:rsidRPr="008471B2">
        <w:rPr>
          <w:rFonts w:ascii="Palatino Linotype" w:hAnsi="Palatino Linotype" w:cstheme="minorHAnsi"/>
        </w:rPr>
        <w:t xml:space="preserve">). Dans ce cas, </w:t>
      </w:r>
      <w:r w:rsidRPr="008471B2">
        <w:rPr>
          <w:rFonts w:ascii="Palatino Linotype" w:hAnsi="Palatino Linotype" w:cstheme="minorHAnsi"/>
          <w:b/>
        </w:rPr>
        <w:t xml:space="preserve">il devra indiquer </w:t>
      </w:r>
      <w:r w:rsidRPr="008471B2">
        <w:rPr>
          <w:rFonts w:ascii="Palatino Linotype" w:hAnsi="Palatino Linotype" w:cstheme="minorHAnsi"/>
          <w:b/>
          <w:color w:val="C00000"/>
          <w:u w:val="single"/>
        </w:rPr>
        <w:t>très précisément</w:t>
      </w:r>
      <w:r w:rsidRPr="008471B2">
        <w:rPr>
          <w:rFonts w:ascii="Palatino Linotype" w:hAnsi="Palatino Linotype" w:cstheme="minorHAnsi"/>
          <w:b/>
          <w:color w:val="C00000"/>
        </w:rPr>
        <w:t xml:space="preserve"> </w:t>
      </w:r>
      <w:r w:rsidRPr="008471B2">
        <w:rPr>
          <w:rFonts w:ascii="Palatino Linotype" w:hAnsi="Palatino Linotype" w:cstheme="minorHAnsi"/>
          <w:b/>
        </w:rPr>
        <w:t>où se situe l’information souhaitée dans le document annexé (</w:t>
      </w:r>
      <w:r w:rsidRPr="008471B2">
        <w:rPr>
          <w:rFonts w:ascii="Palatino Linotype" w:hAnsi="Palatino Linotype" w:cstheme="minorHAnsi"/>
          <w:b/>
          <w:i/>
          <w:iCs/>
        </w:rPr>
        <w:t xml:space="preserve">référence à la pagination par exemple) </w:t>
      </w:r>
      <w:r w:rsidRPr="008471B2">
        <w:rPr>
          <w:rFonts w:ascii="Palatino Linotype" w:hAnsi="Palatino Linotype" w:cstheme="minorHAnsi"/>
          <w:b/>
          <w:u w:val="single"/>
        </w:rPr>
        <w:t>en renseignant l'encart prévu à cet effet.</w:t>
      </w:r>
      <w:r w:rsidRPr="008471B2">
        <w:rPr>
          <w:rFonts w:ascii="Palatino Linotype" w:hAnsi="Palatino Linotype" w:cstheme="minorHAnsi"/>
        </w:rPr>
        <w:t xml:space="preserve"> </w:t>
      </w:r>
      <w:r w:rsidRPr="008471B2">
        <w:rPr>
          <w:rFonts w:ascii="Palatino Linotype" w:hAnsi="Palatino Linotype" w:cstheme="minorHAnsi"/>
          <w:b/>
          <w:bCs/>
          <w:u w:val="single"/>
        </w:rPr>
        <w:t>En l’absence de cette précision, le document annexé ne sera pas pris en compte pour l’analyse de son offre.</w:t>
      </w:r>
      <w:r w:rsidRPr="008471B2">
        <w:rPr>
          <w:rFonts w:ascii="Palatino Linotype" w:hAnsi="Palatino Linotype" w:cstheme="minorHAnsi"/>
        </w:rPr>
        <w:t xml:space="preserve"> Ainsi, la note pour le(s) sous-critère(s) concerné(s) sera de 0. La note de zéro à l’un des sous-critères n’est pas éliminatoire.</w:t>
      </w:r>
    </w:p>
    <w:p w14:paraId="5E47BD81" w14:textId="77777777" w:rsidR="00F013F0" w:rsidRPr="008471B2" w:rsidRDefault="00F013F0" w:rsidP="00B301DF">
      <w:pPr>
        <w:jc w:val="both"/>
        <w:rPr>
          <w:rFonts w:ascii="Palatino Linotype" w:hAnsi="Palatino Linotype" w:cstheme="minorHAnsi"/>
          <w:b/>
          <w:bCs/>
          <w:u w:val="single"/>
        </w:rPr>
      </w:pPr>
    </w:p>
    <w:p w14:paraId="1C308828" w14:textId="77777777" w:rsidR="00B301DF" w:rsidRPr="008471B2" w:rsidRDefault="00B301DF" w:rsidP="00B301DF">
      <w:pPr>
        <w:pStyle w:val="Paragraphedeliste"/>
        <w:numPr>
          <w:ilvl w:val="0"/>
          <w:numId w:val="3"/>
        </w:numPr>
        <w:ind w:left="567" w:hanging="567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Une attention particulière devra être apportée aux informations fournies dans ce cadre de réponse, notamment en ce qui concerne la proposition technique du candidat : </w:t>
      </w:r>
    </w:p>
    <w:p w14:paraId="0CE41AFC" w14:textId="77777777" w:rsidR="00B301DF" w:rsidRPr="008471B2" w:rsidRDefault="00B301DF" w:rsidP="00B301DF">
      <w:pPr>
        <w:pStyle w:val="Paragraphedeliste"/>
        <w:ind w:left="567"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</w:p>
    <w:p w14:paraId="25EBEEB8" w14:textId="0D2A317F" w:rsidR="00B301DF" w:rsidRPr="008471B2" w:rsidRDefault="00B301DF" w:rsidP="00B301DF">
      <w:pPr>
        <w:pStyle w:val="Paragraphedeliste"/>
        <w:numPr>
          <w:ilvl w:val="0"/>
          <w:numId w:val="4"/>
        </w:numPr>
        <w:ind w:left="1985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Ce cadre de réponse a pour but de permettre à la </w:t>
      </w:r>
      <w:r w:rsidR="008F6EA4">
        <w:rPr>
          <w:rFonts w:ascii="Palatino Linotype" w:hAnsi="Palatino Linotype" w:cstheme="minorHAnsi"/>
          <w:i/>
          <w:iCs/>
          <w:color w:val="1F3864" w:themeColor="accent1" w:themeShade="80"/>
        </w:rPr>
        <w:t>CCINCA</w:t>
      </w:r>
      <w:r w:rsidR="004A706C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>de juger les candidats sur les éléments relatifs au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x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critère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s</w:t>
      </w:r>
      <w:r w:rsidR="00155549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(hors critère prix)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mentionné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s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à l’article </w:t>
      </w:r>
      <w:r w:rsidR="007E0F2D">
        <w:rPr>
          <w:rFonts w:ascii="Palatino Linotype" w:hAnsi="Palatino Linotype" w:cstheme="minorHAnsi"/>
          <w:i/>
          <w:iCs/>
          <w:color w:val="1F3864" w:themeColor="accent1" w:themeShade="80"/>
        </w:rPr>
        <w:t>10.2</w:t>
      </w:r>
      <w:r w:rsidR="00991FEF"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du règlement de la consultation. </w:t>
      </w:r>
    </w:p>
    <w:p w14:paraId="6731D305" w14:textId="77777777" w:rsidR="00B301DF" w:rsidRPr="008471B2" w:rsidRDefault="00B301DF" w:rsidP="00B301DF">
      <w:pPr>
        <w:pStyle w:val="Paragraphedeliste"/>
        <w:ind w:left="1985"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</w:p>
    <w:p w14:paraId="7D796046" w14:textId="77777777" w:rsidR="00B301DF" w:rsidRPr="008471B2" w:rsidRDefault="00B301DF" w:rsidP="00B301DF">
      <w:pPr>
        <w:pStyle w:val="Paragraphedeliste"/>
        <w:numPr>
          <w:ilvl w:val="0"/>
          <w:numId w:val="4"/>
        </w:numPr>
        <w:ind w:left="1985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Il ne s’agit nullement d’y reporter les informations générales de l’entreprise relatives à la candidature et/ou à la présentation de l’entreprise mais 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</w:rPr>
        <w:t xml:space="preserve">les 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  <w:u w:val="single"/>
        </w:rPr>
        <w:t>éléments spécifiques demandés,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>en lien avec la consultation visée en objet, permettant de juger l’offre.</w:t>
      </w:r>
    </w:p>
    <w:p w14:paraId="346F4821" w14:textId="77777777" w:rsidR="00B301DF" w:rsidRPr="008471B2" w:rsidRDefault="00B301DF" w:rsidP="00B301DF">
      <w:pPr>
        <w:pStyle w:val="Paragraphedeliste"/>
        <w:ind w:left="1985"/>
        <w:jc w:val="both"/>
        <w:rPr>
          <w:rFonts w:ascii="Palatino Linotype" w:hAnsi="Palatino Linotype" w:cstheme="minorHAnsi"/>
        </w:rPr>
      </w:pPr>
    </w:p>
    <w:p w14:paraId="693A0314" w14:textId="77777777" w:rsidR="003B4BAB" w:rsidRPr="008471B2" w:rsidRDefault="003B4BAB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7194F8CB" w14:textId="236DFB4F" w:rsidR="003B4BAB" w:rsidRDefault="003B4BAB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4D4ECFF4" w14:textId="77777777" w:rsidR="00CE2BB5" w:rsidRPr="008471B2" w:rsidRDefault="00CE2BB5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74EF827D" w14:textId="77777777" w:rsidR="00CE2BB5" w:rsidRPr="008B5D6C" w:rsidRDefault="00CE2BB5" w:rsidP="00CE2BB5">
      <w:pPr>
        <w:ind w:left="1416" w:firstLine="708"/>
        <w:rPr>
          <w:rFonts w:ascii="Palatino Linotype" w:eastAsia="Times New Roman" w:hAnsi="Palatino Linotype" w:cstheme="minorHAnsi"/>
          <w:b/>
          <w:bCs/>
          <w:i/>
          <w:iCs/>
          <w:color w:val="C00000"/>
          <w:u w:val="single"/>
        </w:rPr>
      </w:pPr>
      <w:r w:rsidRPr="008B5D6C">
        <w:rPr>
          <w:rFonts w:ascii="Palatino Linotype" w:eastAsia="Times New Roman" w:hAnsi="Palatino Linotype" w:cstheme="minorHAnsi"/>
          <w:b/>
          <w:bCs/>
          <w:i/>
          <w:iCs/>
          <w:color w:val="C00000"/>
          <w:u w:val="single"/>
        </w:rPr>
        <w:t>La taille du CMT est donnée à titre indicative</w:t>
      </w:r>
    </w:p>
    <w:p w14:paraId="7B197E7A" w14:textId="77777777" w:rsidR="003B4BAB" w:rsidRPr="008471B2" w:rsidRDefault="003B4BAB" w:rsidP="003B4BAB">
      <w:pPr>
        <w:tabs>
          <w:tab w:val="left" w:pos="3345"/>
        </w:tabs>
        <w:jc w:val="center"/>
        <w:rPr>
          <w:rFonts w:ascii="Palatino Linotype" w:hAnsi="Palatino Linotype" w:cstheme="minorHAnsi"/>
          <w:color w:val="44546A" w:themeColor="text2"/>
        </w:rPr>
      </w:pPr>
    </w:p>
    <w:p w14:paraId="2D77B2AD" w14:textId="638C9DB4" w:rsidR="008B5D6C" w:rsidRPr="00CE2BB5" w:rsidRDefault="009F132B" w:rsidP="00CE2BB5">
      <w:pPr>
        <w:rPr>
          <w:rFonts w:ascii="Palatino Linotype" w:hAnsi="Palatino Linotype" w:cstheme="minorHAnsi"/>
          <w:color w:val="44546A" w:themeColor="text2"/>
        </w:rPr>
      </w:pPr>
      <w:r w:rsidRPr="008471B2">
        <w:rPr>
          <w:rFonts w:ascii="Palatino Linotype" w:hAnsi="Palatino Linotype" w:cstheme="minorHAnsi"/>
          <w:color w:val="44546A" w:themeColor="text2"/>
        </w:rPr>
        <w:br w:type="page"/>
      </w:r>
    </w:p>
    <w:p w14:paraId="3DD87C32" w14:textId="717FD657" w:rsidR="003B4BAB" w:rsidRPr="008471B2" w:rsidRDefault="009C7604" w:rsidP="008471B2">
      <w:pPr>
        <w:rPr>
          <w:rFonts w:ascii="Palatino Linotype" w:hAnsi="Palatino Linotype" w:cstheme="minorHAnsi"/>
          <w:b/>
          <w:bCs/>
          <w:color w:val="44546A" w:themeColor="text2"/>
          <w:u w:val="single"/>
        </w:rPr>
      </w:pPr>
      <w:bookmarkStart w:id="0" w:name="_Hlk178581774"/>
      <w:bookmarkStart w:id="1" w:name="_Hlk177565381"/>
      <w:r w:rsidRPr="008471B2">
        <w:rPr>
          <w:rFonts w:ascii="Palatino Linotype" w:hAnsi="Palatino Linotype" w:cstheme="minorHAnsi"/>
          <w:b/>
          <w:bCs/>
          <w:color w:val="44546A" w:themeColor="text2"/>
          <w:u w:val="single"/>
        </w:rPr>
        <w:lastRenderedPageBreak/>
        <w:t xml:space="preserve">CRITERE </w:t>
      </w:r>
      <w:r w:rsidR="008432DD">
        <w:rPr>
          <w:rFonts w:ascii="Palatino Linotype" w:hAnsi="Palatino Linotype" w:cstheme="minorHAnsi"/>
          <w:b/>
          <w:bCs/>
          <w:color w:val="44546A" w:themeColor="text2"/>
          <w:u w:val="single"/>
        </w:rPr>
        <w:t>N°</w:t>
      </w:r>
      <w:r w:rsidR="003474F5">
        <w:rPr>
          <w:rFonts w:ascii="Palatino Linotype" w:hAnsi="Palatino Linotype" w:cstheme="minorHAnsi"/>
          <w:b/>
          <w:bCs/>
          <w:color w:val="44546A" w:themeColor="text2"/>
          <w:u w:val="single"/>
        </w:rPr>
        <w:t>1</w:t>
      </w:r>
      <w:r w:rsidR="008432DD">
        <w:rPr>
          <w:rFonts w:ascii="Palatino Linotype" w:hAnsi="Palatino Linotype" w:cstheme="minorHAnsi"/>
          <w:b/>
          <w:bCs/>
          <w:color w:val="44546A" w:themeColor="text2"/>
          <w:u w:val="single"/>
        </w:rPr>
        <w:t xml:space="preserve"> –</w:t>
      </w:r>
      <w:r w:rsidR="00F66C1A">
        <w:rPr>
          <w:rFonts w:ascii="Palatino Linotype" w:hAnsi="Palatino Linotype" w:cstheme="minorHAnsi"/>
          <w:b/>
          <w:bCs/>
          <w:color w:val="44546A" w:themeColor="text2"/>
          <w:u w:val="single"/>
        </w:rPr>
        <w:t xml:space="preserve"> VALEUR TECHNIQUE NOTEE SUR 100 POINTS PONDEREE A 40%</w:t>
      </w:r>
    </w:p>
    <w:bookmarkEnd w:id="0"/>
    <w:p w14:paraId="1C47ECE3" w14:textId="058F4102" w:rsidR="003B4BAB" w:rsidRPr="00D173D6" w:rsidRDefault="003B4BAB" w:rsidP="008432DD">
      <w:pPr>
        <w:pStyle w:val="Paragraphedeliste"/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</w:pP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Sous critère </w:t>
      </w:r>
      <w:r w:rsidR="0007214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1</w:t>
      </w:r>
      <w:r w:rsidR="00CD40CC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.1</w:t>
      </w:r>
      <w:r w:rsidR="00A048C4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 :</w:t>
      </w:r>
      <w:r w:rsidR="00E5163D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</w:t>
      </w:r>
      <w:r w:rsidR="00F66C1A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Modalités d’entretien, maintenance, révision d</w:t>
      </w:r>
      <w:r w:rsidR="00BF756B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u</w:t>
      </w:r>
      <w:r w:rsidR="00F66C1A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véhicule</w:t>
      </w:r>
      <w:r w:rsidR="0052766B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– </w:t>
      </w:r>
      <w:r w:rsidR="00891228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4</w:t>
      </w:r>
      <w:r w:rsidR="0052766B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0 points</w:t>
      </w:r>
    </w:p>
    <w:p w14:paraId="4F4E4CBA" w14:textId="66461C23" w:rsidR="00A507D6" w:rsidRPr="00F66C1A" w:rsidRDefault="00A507D6" w:rsidP="00C941E3">
      <w:pPr>
        <w:jc w:val="both"/>
        <w:rPr>
          <w:rFonts w:ascii="Palatino Linotype" w:hAnsi="Palatino Linotype" w:cstheme="minorHAnsi"/>
          <w:sz w:val="20"/>
          <w:szCs w:val="20"/>
        </w:rPr>
      </w:pPr>
      <w:r w:rsidRPr="00F66C1A">
        <w:rPr>
          <w:rFonts w:ascii="Palatino Linotype" w:hAnsi="Palatino Linotype" w:cstheme="minorHAnsi"/>
          <w:sz w:val="20"/>
          <w:szCs w:val="20"/>
        </w:rPr>
        <w:t xml:space="preserve">Le </w:t>
      </w:r>
      <w:r w:rsidR="00F66C1A" w:rsidRPr="00F66C1A">
        <w:rPr>
          <w:rFonts w:ascii="Palatino Linotype" w:hAnsi="Palatino Linotype" w:cstheme="minorHAnsi"/>
          <w:sz w:val="20"/>
          <w:szCs w:val="20"/>
        </w:rPr>
        <w:t>soumissionnaire</w:t>
      </w:r>
      <w:r w:rsidRPr="00F66C1A">
        <w:rPr>
          <w:rFonts w:ascii="Palatino Linotype" w:hAnsi="Palatino Linotype" w:cstheme="minorHAnsi"/>
          <w:sz w:val="20"/>
          <w:szCs w:val="20"/>
        </w:rPr>
        <w:t xml:space="preserve"> décri</w:t>
      </w:r>
      <w:r w:rsidR="00F66C1A" w:rsidRPr="00F66C1A">
        <w:rPr>
          <w:rFonts w:ascii="Palatino Linotype" w:hAnsi="Palatino Linotype" w:cstheme="minorHAnsi"/>
          <w:sz w:val="20"/>
          <w:szCs w:val="20"/>
        </w:rPr>
        <w:t>t comment il gère l’entretien courant, la maintenance, les réparations d</w:t>
      </w:r>
      <w:r w:rsidR="00BF756B">
        <w:rPr>
          <w:rFonts w:ascii="Palatino Linotype" w:hAnsi="Palatino Linotype" w:cstheme="minorHAnsi"/>
          <w:sz w:val="20"/>
          <w:szCs w:val="20"/>
        </w:rPr>
        <w:t>u</w:t>
      </w:r>
      <w:r w:rsidR="00F66C1A" w:rsidRPr="00F66C1A">
        <w:rPr>
          <w:rFonts w:ascii="Palatino Linotype" w:hAnsi="Palatino Linotype" w:cstheme="minorHAnsi"/>
          <w:sz w:val="20"/>
          <w:szCs w:val="20"/>
        </w:rPr>
        <w:t xml:space="preserve"> véhicule et il présente le réseau d’entretien.</w:t>
      </w:r>
    </w:p>
    <w:p w14:paraId="5AFE0A08" w14:textId="09E257D9" w:rsidR="006B748C" w:rsidRPr="006B748C" w:rsidRDefault="006B748C" w:rsidP="007B4BAD">
      <w:pPr>
        <w:jc w:val="both"/>
        <w:rPr>
          <w:rFonts w:ascii="Palatino Linotype" w:hAnsi="Palatino Linotype" w:cstheme="minorHAnsi"/>
          <w:sz w:val="18"/>
          <w:szCs w:val="18"/>
        </w:rPr>
      </w:pPr>
    </w:p>
    <w:p w14:paraId="03732D5C" w14:textId="7E0B6CA2" w:rsidR="00D173D6" w:rsidRDefault="00D173D6" w:rsidP="00D173D6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49FC782" w14:textId="77777777" w:rsidR="00D173D6" w:rsidRPr="00F432A0" w:rsidRDefault="00D173D6" w:rsidP="00D173D6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30B5C30F" w14:textId="77777777" w:rsidR="00D173D6" w:rsidRDefault="00D173D6" w:rsidP="00D173D6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0D0CCEF6" w14:textId="23D37D5B" w:rsidR="003B4BAB" w:rsidRPr="00D173D6" w:rsidRDefault="00D173D6" w:rsidP="00D173D6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bookmarkEnd w:id="1"/>
    <w:p w14:paraId="16F72720" w14:textId="037CBFD7" w:rsidR="00C6377B" w:rsidRDefault="00D173D6" w:rsidP="003B4BAB">
      <w:pPr>
        <w:spacing w:line="276" w:lineRule="auto"/>
        <w:rPr>
          <w:rFonts w:ascii="Palatino Linotype" w:hAnsi="Palatino Linotype" w:cs="Arial"/>
          <w:sz w:val="24"/>
          <w:szCs w:val="24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748C8" wp14:editId="1B34B66B">
                <wp:simplePos x="0" y="0"/>
                <wp:positionH relativeFrom="column">
                  <wp:posOffset>767080</wp:posOffset>
                </wp:positionH>
                <wp:positionV relativeFrom="paragraph">
                  <wp:posOffset>317500</wp:posOffset>
                </wp:positionV>
                <wp:extent cx="4857750" cy="771525"/>
                <wp:effectExtent l="0" t="0" r="19050" b="28575"/>
                <wp:wrapNone/>
                <wp:docPr id="1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715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E21644" w14:textId="4FAF6B97" w:rsidR="00AE4258" w:rsidRPr="00FF6848" w:rsidRDefault="00AE4258" w:rsidP="00FF6848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5201C78D" w14:textId="298AE6AF" w:rsidR="00FF6848" w:rsidRPr="00FF6848" w:rsidRDefault="00FF6848" w:rsidP="00FF6848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07FACDFB" w14:textId="5EFBEDDA" w:rsidR="00FF6848" w:rsidRPr="00FF6848" w:rsidRDefault="00FF6848" w:rsidP="00FF6848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="00F432A0"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1748C8" id="Rectangle : coins arrondis 1" o:spid="_x0000_s1029" style="position:absolute;margin-left:60.4pt;margin-top:25pt;width:382.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5WeWgIAAAMFAAAOAAAAZHJzL2Uyb0RvYy54bWysVE1v2zAMvQ/YfxB0Xx1nydIGdYqgRYcB&#10;RRu0HXpWZKkxJosapcTOfv0o2XG6LqdhF5kU+filR19etbVhO4W+Alvw/GzEmbISysq+Fvz78+2n&#10;c858ELYUBqwq+F55frX4+OGycXM1hg2YUiGjINbPG1fwTQhunmVeblQt/Bk4ZcmoAWsRSMXXrETR&#10;UPTaZOPR6EvWAJYOQSrv6famM/JFiq+1kuFBa68CMwWn2kI6MZ3reGaLSzF/ReE2lezLEP9QRS0q&#10;S0mHUDciCLbF6q9QdSURPOhwJqHOQOtKqtQDdZOP3nXztBFOpV5oON4NY/L/L6y83z25FdIYGufn&#10;nsTYRauxjl+qj7VpWPthWKoNTNLl5Hw6m01pppJss1k+HU/jNLMj2qEPXxXULAoFR9ja8pFeJA1K&#10;7O586PwPfgQ+FpGksDcq1mHso9KsKintOKETP9S1QbYT9LJCSmVD3udP3hGmK2MGYH4KaAZQ7xth&#10;KvFmAI5OAf/MOCBSVrBhANeVBTwVoPxxKFd3/ofuu55j+6Fdt9R0wT/HxuLNGsr9ChlCx2Pv5G1F&#10;s70TPqwEEnHpOWgZwwMd2kBTcOglzjaAv07dR3/iE1k5a2gRCu5/bgUqzsw3S0y7yCeTuDlJmUxn&#10;Y1LwrWX91mK39TXQi+S09k4mMfoHcxA1Qv1CO7uMWckkrKTcBZcBD8p16BaUtl6q5TK50bY4Ee7s&#10;k5MxeJxzpM1z+yLQ9QQLRM17OCyNmL+jWOcbkRaW2wC6Svw7zrV/Adq0ROP+rxBX+a2evI7/rsVv&#10;AAAA//8DAFBLAwQUAAYACAAAACEAKYpzQ98AAAAKAQAADwAAAGRycy9kb3ducmV2LnhtbEyPwU7D&#10;MBBE70j8g7VI3KjTSoEoxKlQaU4gUQoHjk68dULjdYjdNPw9ywmOszOafVOsZ9eLCcfQeVKwXCQg&#10;kBpvOrIK3t+qmwxEiJqM7j2hgm8MsC4vLwqdG3+mV5z20QouoZBrBW2MQy5laFp0Oiz8gMTewY9O&#10;R5ajlWbUZy53vVwlya10uiP+0OoBNy02x/3JKfh6stXjYZvpXV09b7Yfk305fu6Uur6aH+5BRJzj&#10;Xxh+8RkdSmaq/YlMED3rVcLoUUGa8CYOZFnKh5qdu2UKsizk/wnlDwAAAP//AwBQSwECLQAUAAYA&#10;CAAAACEAtoM4kv4AAADhAQAAEwAAAAAAAAAAAAAAAAAAAAAAW0NvbnRlbnRfVHlwZXNdLnhtbFBL&#10;AQItABQABgAIAAAAIQA4/SH/1gAAAJQBAAALAAAAAAAAAAAAAAAAAC8BAABfcmVscy8ucmVsc1BL&#10;AQItABQABgAIAAAAIQCy35WeWgIAAAMFAAAOAAAAAAAAAAAAAAAAAC4CAABkcnMvZTJvRG9jLnht&#10;bFBLAQItABQABgAIAAAAIQApinND3wAAAAoBAAAPAAAAAAAAAAAAAAAAALQEAABkcnMvZG93bnJl&#10;di54bWxQSwUGAAAAAAQABADzAAAAwAUAAAAA&#10;" fillcolor="white [3201]" strokecolor="#4472c4 [3204]" strokeweight="1pt">
                <v:stroke joinstyle="miter"/>
                <v:textbox>
                  <w:txbxContent>
                    <w:p w14:paraId="4BE21644" w14:textId="4FAF6B97" w:rsidR="00AE4258" w:rsidRPr="00FF6848" w:rsidRDefault="00AE4258" w:rsidP="00FF6848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5201C78D" w14:textId="298AE6AF" w:rsidR="00FF6848" w:rsidRPr="00FF6848" w:rsidRDefault="00FF6848" w:rsidP="00FF6848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07FACDFB" w14:textId="5EFBEDDA" w:rsidR="00FF6848" w:rsidRPr="00FF6848" w:rsidRDefault="00FF6848" w:rsidP="00FF6848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="00F432A0"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574B173" w14:textId="4ABBD681" w:rsidR="00FF6848" w:rsidRPr="008471B2" w:rsidRDefault="00F432A0" w:rsidP="0015073D">
      <w:pPr>
        <w:rPr>
          <w:rFonts w:ascii="Palatino Linotype" w:hAnsi="Palatino Linotype" w:cs="Arial"/>
          <w:sz w:val="24"/>
          <w:szCs w:val="24"/>
        </w:rPr>
      </w:pPr>
      <w:r>
        <w:rPr>
          <w:rFonts w:ascii="Palatino Linotype" w:hAnsi="Palatino Linotype" w:cs="Arial"/>
          <w:sz w:val="24"/>
          <w:szCs w:val="24"/>
        </w:rPr>
        <w:br w:type="page"/>
      </w:r>
    </w:p>
    <w:p w14:paraId="413813F9" w14:textId="2E188945" w:rsidR="00891228" w:rsidRPr="008E613C" w:rsidRDefault="00891228" w:rsidP="00891228">
      <w:pPr>
        <w:pStyle w:val="Paragraphedeliste"/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HAnsi"/>
          <w:sz w:val="18"/>
          <w:szCs w:val="18"/>
        </w:rPr>
      </w:pP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lastRenderedPageBreak/>
        <w:t xml:space="preserve">Sous critère </w:t>
      </w:r>
      <w:r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1.2 : Etat du véhicule – 40 points</w:t>
      </w:r>
    </w:p>
    <w:p w14:paraId="1F6320CF" w14:textId="77777777" w:rsidR="00891228" w:rsidRPr="008E613C" w:rsidRDefault="00891228" w:rsidP="00891228">
      <w:pPr>
        <w:pStyle w:val="Paragraphedeliste"/>
        <w:spacing w:after="200" w:line="276" w:lineRule="auto"/>
        <w:ind w:left="284"/>
        <w:contextualSpacing/>
        <w:jc w:val="both"/>
        <w:rPr>
          <w:rFonts w:ascii="Palatino Linotype" w:hAnsi="Palatino Linotype" w:cstheme="minorHAnsi"/>
          <w:sz w:val="18"/>
          <w:szCs w:val="18"/>
        </w:rPr>
      </w:pPr>
    </w:p>
    <w:p w14:paraId="38EE6783" w14:textId="067CF959" w:rsidR="00891228" w:rsidRDefault="00891228" w:rsidP="00891228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20"/>
          <w:szCs w:val="20"/>
        </w:rPr>
      </w:pPr>
      <w:r w:rsidRPr="00F66C1A">
        <w:rPr>
          <w:rFonts w:ascii="Palatino Linotype" w:hAnsi="Palatino Linotype" w:cstheme="minorHAnsi"/>
          <w:sz w:val="20"/>
          <w:szCs w:val="20"/>
        </w:rPr>
        <w:t xml:space="preserve">Le soumissionnaire </w:t>
      </w:r>
      <w:r>
        <w:rPr>
          <w:rFonts w:ascii="Palatino Linotype" w:hAnsi="Palatino Linotype" w:cstheme="minorHAnsi"/>
          <w:sz w:val="20"/>
          <w:szCs w:val="20"/>
        </w:rPr>
        <w:t>transmet des photos contractuelles de l’intérieur et l’extérieur du véhicule.</w:t>
      </w:r>
    </w:p>
    <w:p w14:paraId="2D05DCEA" w14:textId="3229F18D" w:rsidR="00891228" w:rsidRPr="00F66C1A" w:rsidRDefault="00891228" w:rsidP="00891228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b/>
          <w:sz w:val="20"/>
          <w:szCs w:val="20"/>
        </w:rPr>
      </w:pPr>
      <w:r>
        <w:rPr>
          <w:rFonts w:ascii="Palatino Linotype" w:hAnsi="Palatino Linotype" w:cstheme="minorHAnsi"/>
          <w:sz w:val="20"/>
          <w:szCs w:val="20"/>
        </w:rPr>
        <w:t xml:space="preserve">L’offre est évaluée sur le niveau d’usure (plastiques, sièges, moquette etc). </w:t>
      </w:r>
    </w:p>
    <w:p w14:paraId="54F8CC0E" w14:textId="77777777" w:rsidR="00891228" w:rsidRPr="00AB38DD" w:rsidRDefault="00891228" w:rsidP="00891228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18"/>
          <w:szCs w:val="18"/>
        </w:rPr>
      </w:pPr>
    </w:p>
    <w:p w14:paraId="67B92720" w14:textId="77777777" w:rsidR="00891228" w:rsidRDefault="00891228" w:rsidP="00891228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51EE1FF" w14:textId="77777777" w:rsidR="00891228" w:rsidRPr="00F432A0" w:rsidRDefault="00891228" w:rsidP="00891228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4CD0D8A4" w14:textId="77777777" w:rsidR="00891228" w:rsidRDefault="00891228" w:rsidP="00891228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0313DFBA" w14:textId="77777777" w:rsidR="00891228" w:rsidRDefault="00891228" w:rsidP="00891228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2C7A9560" w14:textId="77777777" w:rsidR="00891228" w:rsidRDefault="00891228" w:rsidP="00891228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AEDE01D" wp14:editId="12BBA7F5">
                <wp:simplePos x="0" y="0"/>
                <wp:positionH relativeFrom="margin">
                  <wp:posOffset>702310</wp:posOffset>
                </wp:positionH>
                <wp:positionV relativeFrom="paragraph">
                  <wp:posOffset>3175</wp:posOffset>
                </wp:positionV>
                <wp:extent cx="4857750" cy="762000"/>
                <wp:effectExtent l="0" t="0" r="19050" b="19050"/>
                <wp:wrapNone/>
                <wp:docPr id="682091624" name="Rectangle : coins arrondis 6820916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62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9C7290" w14:textId="77777777" w:rsidR="00891228" w:rsidRPr="00FF6848" w:rsidRDefault="00891228" w:rsidP="00891228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67E3BD66" w14:textId="77777777" w:rsidR="00891228" w:rsidRPr="00FF6848" w:rsidRDefault="00891228" w:rsidP="00891228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26E5F003" w14:textId="77777777" w:rsidR="00891228" w:rsidRPr="00FF6848" w:rsidRDefault="00891228" w:rsidP="00891228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EDE01D" id="Rectangle : coins arrondis 682091624" o:spid="_x0000_s1030" style="position:absolute;left:0;text-align:left;margin-left:55.3pt;margin-top:.25pt;width:382.5pt;height:60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6zaWQIAAAMFAAAOAAAAZHJzL2Uyb0RvYy54bWysVE1vGjEQvVfqf7B8LwsIQoJYIkSUqhJK&#10;opAqZ+O1YVWvxx0bdumv79jAQlNOVS9ej+f7zZud3DeVYTuFvgSb816ny5myEorSrnP+/e3xyy1n&#10;PghbCANW5XyvPL+ffv40qd1Y9WEDplDIKIj149rlfBOCG2eZlxtVCd8BpywpNWAlAom4zgoUNUWv&#10;TNbvdm+yGrBwCFJ5T68PByWfpvhaKxmetfYqMJNzqi2kE9O5imc2nYjxGoXblPJYhviHKipRWkra&#10;hnoQQbAtln+FqkqJ4EGHjoQqA61LqVIP1E2v+6Gb5UY4lXohcLxrYfL/L6x82i3dCxIMtfNjT9fY&#10;RaOxil+qjzUJrH0LlmoCk/Q4uB2ORkPCVJJudEPDSGhmZ2+HPnxVULF4yTnC1havNJEElNgtfKC0&#10;ZH+yI+FcRLqFvVGxDmNflWZlQWn7yTvxQ80Nsp2gyQoplQ29OE2Kl6yjmy6NaR171xxN63S0jW4q&#10;8aZ17F5z/DNj65Gygg2tc1VawGsBih+ncvXB/tT9oefYfmhWDTVNUMfG4ssKiv0LMoQDj72TjyVh&#10;uxA+vAgk4tI4aBnDMx3aQJ1zON442wD+uvYe7YlPpOWspkXIuf+5Fag4M98sMe2uNxjEzUnCYDjq&#10;k4CXmtWlxm6rOdBEerT2TqZrtA/mdNUI1Tvt7CxmJZWwknLnXAY8CfNwWFDaeqlms2RG2+JEWNil&#10;kzF4xDnS5q15F+iOBAtEzSc4LY0Yf6DYwTZ6WphtA+gy8e+M63ECtGmJRse/QlzlSzlZnf9d098A&#10;AAD//wMAUEsDBBQABgAIAAAAIQBGZDKV3gAAAAgBAAAPAAAAZHJzL2Rvd25yZXYueG1sTI/BTsMw&#10;EETvSPyDtUjcqN1KKVEap0KlOYFEWzhwdGLXSRuvQ+ym4e9ZTnB8O6PZmXw9uY6NZgitRwnzmQBm&#10;sPa6RSvh4718SIGFqFCrzqOR8G0CrIvbm1xl2l9xb8ZDtIxCMGRKQhNjn3Ee6sY4FWa+N0ja0Q9O&#10;RcLBcj2oK4W7ji+EWHKnWqQPjerNpjH1+XBxEr5ebPl83KZqV5Wvm+3naN/Op52U93fT0wpYNFP8&#10;M8NvfaoOBXWq/AV1YB3xXCzJKiEBRnL6mBBWdF+IBHiR8/8Dih8AAAD//wMAUEsBAi0AFAAGAAgA&#10;AAAhALaDOJL+AAAA4QEAABMAAAAAAAAAAAAAAAAAAAAAAFtDb250ZW50X1R5cGVzXS54bWxQSwEC&#10;LQAUAAYACAAAACEAOP0h/9YAAACUAQAACwAAAAAAAAAAAAAAAAAvAQAAX3JlbHMvLnJlbHNQSwEC&#10;LQAUAAYACAAAACEAvkes2lkCAAADBQAADgAAAAAAAAAAAAAAAAAuAgAAZHJzL2Uyb0RvYy54bWxQ&#10;SwECLQAUAAYACAAAACEARmQyld4AAAAIAQAADwAAAAAAAAAAAAAAAACzBAAAZHJzL2Rvd25yZXYu&#10;eG1sUEsFBgAAAAAEAAQA8wAAAL4FAAAAAA==&#10;" fillcolor="white [3201]" strokecolor="#4472c4 [3204]" strokeweight="1pt">
                <v:stroke joinstyle="miter"/>
                <v:textbox>
                  <w:txbxContent>
                    <w:p w14:paraId="179C7290" w14:textId="77777777" w:rsidR="00891228" w:rsidRPr="00FF6848" w:rsidRDefault="00891228" w:rsidP="00891228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67E3BD66" w14:textId="77777777" w:rsidR="00891228" w:rsidRPr="00FF6848" w:rsidRDefault="00891228" w:rsidP="00891228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26E5F003" w14:textId="77777777" w:rsidR="00891228" w:rsidRPr="00FF6848" w:rsidRDefault="00891228" w:rsidP="00891228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5C13D32" w14:textId="77777777" w:rsidR="00891228" w:rsidRDefault="00891228" w:rsidP="00891228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11559649" w14:textId="77777777" w:rsidR="00891228" w:rsidRDefault="00891228" w:rsidP="00891228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1B733062" w14:textId="77777777" w:rsidR="00891228" w:rsidRDefault="00891228" w:rsidP="00891228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2D13EC7B" w14:textId="77777777" w:rsidR="00891228" w:rsidRDefault="00891228" w:rsidP="00891228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7063EC18" w14:textId="77777777" w:rsidR="00891228" w:rsidRDefault="00891228" w:rsidP="00891228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44654483" w14:textId="77777777" w:rsidR="00891228" w:rsidRDefault="00891228" w:rsidP="00891228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7C022FBA" w14:textId="77777777" w:rsidR="00891228" w:rsidRDefault="00891228" w:rsidP="00891228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0772BBC4" w14:textId="77777777" w:rsidR="00891228" w:rsidRPr="00891228" w:rsidRDefault="00891228" w:rsidP="00891228">
      <w:pPr>
        <w:pStyle w:val="Paragraphedeliste"/>
        <w:spacing w:after="200" w:line="276" w:lineRule="auto"/>
        <w:ind w:left="284"/>
        <w:contextualSpacing/>
        <w:jc w:val="both"/>
        <w:rPr>
          <w:rFonts w:ascii="Palatino Linotype" w:hAnsi="Palatino Linotype" w:cstheme="minorHAnsi"/>
          <w:sz w:val="18"/>
          <w:szCs w:val="18"/>
        </w:rPr>
      </w:pPr>
    </w:p>
    <w:p w14:paraId="2AA86EB1" w14:textId="60F8B374" w:rsidR="008E613C" w:rsidRPr="008E613C" w:rsidRDefault="00B64013" w:rsidP="008E613C">
      <w:pPr>
        <w:pStyle w:val="Paragraphedeliste"/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HAnsi"/>
          <w:sz w:val="18"/>
          <w:szCs w:val="18"/>
        </w:rPr>
      </w:pP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lastRenderedPageBreak/>
        <w:t>Sous critère</w:t>
      </w:r>
      <w:r w:rsidR="008432DD"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</w:t>
      </w:r>
      <w:r w:rsidR="0007214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1</w:t>
      </w:r>
      <w:r w:rsidR="00CD40CC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.</w:t>
      </w:r>
      <w:r w:rsidR="00891228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3</w:t>
      </w:r>
      <w:r w:rsidR="00715359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 : </w:t>
      </w:r>
      <w:r w:rsidR="003221A9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Délai de livraison</w:t>
      </w:r>
      <w:r w:rsidR="0052766B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– 20 points</w:t>
      </w:r>
    </w:p>
    <w:p w14:paraId="7802F5D8" w14:textId="77777777" w:rsidR="008E613C" w:rsidRPr="008E613C" w:rsidRDefault="008E613C" w:rsidP="008E613C">
      <w:pPr>
        <w:pStyle w:val="Paragraphedeliste"/>
        <w:spacing w:after="200" w:line="276" w:lineRule="auto"/>
        <w:ind w:left="284"/>
        <w:contextualSpacing/>
        <w:jc w:val="both"/>
        <w:rPr>
          <w:rFonts w:ascii="Palatino Linotype" w:hAnsi="Palatino Linotype" w:cstheme="minorHAnsi"/>
          <w:sz w:val="18"/>
          <w:szCs w:val="18"/>
        </w:rPr>
      </w:pPr>
    </w:p>
    <w:p w14:paraId="3D78D35E" w14:textId="77777777" w:rsidR="004C0244" w:rsidRDefault="00457C8B" w:rsidP="00C941E3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20"/>
          <w:szCs w:val="20"/>
        </w:rPr>
      </w:pPr>
      <w:r w:rsidRPr="00F66C1A">
        <w:rPr>
          <w:rFonts w:ascii="Palatino Linotype" w:hAnsi="Palatino Linotype" w:cstheme="minorHAnsi"/>
          <w:sz w:val="20"/>
          <w:szCs w:val="20"/>
        </w:rPr>
        <w:t xml:space="preserve">Le </w:t>
      </w:r>
      <w:r w:rsidR="00F66C1A" w:rsidRPr="00F66C1A">
        <w:rPr>
          <w:rFonts w:ascii="Palatino Linotype" w:hAnsi="Palatino Linotype" w:cstheme="minorHAnsi"/>
          <w:sz w:val="20"/>
          <w:szCs w:val="20"/>
        </w:rPr>
        <w:t>soumissionnaire indique le délai</w:t>
      </w:r>
      <w:r w:rsidR="004C0244">
        <w:rPr>
          <w:rFonts w:ascii="Palatino Linotype" w:hAnsi="Palatino Linotype" w:cstheme="minorHAnsi"/>
          <w:sz w:val="20"/>
          <w:szCs w:val="20"/>
        </w:rPr>
        <w:t xml:space="preserve"> de livraison</w:t>
      </w:r>
      <w:r w:rsidR="0052766B">
        <w:rPr>
          <w:rFonts w:ascii="Palatino Linotype" w:hAnsi="Palatino Linotype" w:cstheme="minorHAnsi"/>
          <w:sz w:val="20"/>
          <w:szCs w:val="20"/>
        </w:rPr>
        <w:t>.</w:t>
      </w:r>
    </w:p>
    <w:p w14:paraId="1534ECFF" w14:textId="654AA34F" w:rsidR="008C03B9" w:rsidRPr="00F66C1A" w:rsidRDefault="004C0244" w:rsidP="00C941E3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b/>
          <w:sz w:val="20"/>
          <w:szCs w:val="20"/>
        </w:rPr>
      </w:pPr>
      <w:r>
        <w:rPr>
          <w:rFonts w:ascii="Palatino Linotype" w:hAnsi="Palatino Linotype" w:cstheme="minorHAnsi"/>
          <w:sz w:val="20"/>
          <w:szCs w:val="20"/>
        </w:rPr>
        <w:t xml:space="preserve">Seul un délai inférieur à celui indiqué à l’article </w:t>
      </w:r>
      <w:r w:rsidR="00891228">
        <w:rPr>
          <w:rFonts w:ascii="Palatino Linotype" w:hAnsi="Palatino Linotype" w:cstheme="minorHAnsi"/>
          <w:sz w:val="20"/>
          <w:szCs w:val="20"/>
        </w:rPr>
        <w:t>5</w:t>
      </w:r>
      <w:r>
        <w:rPr>
          <w:rFonts w:ascii="Palatino Linotype" w:hAnsi="Palatino Linotype" w:cstheme="minorHAnsi"/>
          <w:sz w:val="20"/>
          <w:szCs w:val="20"/>
        </w:rPr>
        <w:t xml:space="preserve"> du CCTP sera valorisé.</w:t>
      </w:r>
      <w:r w:rsidR="00F66C1A">
        <w:rPr>
          <w:rFonts w:ascii="Palatino Linotype" w:hAnsi="Palatino Linotype" w:cstheme="minorHAnsi"/>
          <w:sz w:val="20"/>
          <w:szCs w:val="20"/>
        </w:rPr>
        <w:t xml:space="preserve"> </w:t>
      </w:r>
    </w:p>
    <w:p w14:paraId="1B8A7831" w14:textId="007B823B" w:rsidR="00AB38DD" w:rsidRPr="00AB38DD" w:rsidRDefault="00AB38DD" w:rsidP="00AB38DD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18"/>
          <w:szCs w:val="18"/>
        </w:rPr>
      </w:pPr>
    </w:p>
    <w:p w14:paraId="701C47C1" w14:textId="5ADD5109" w:rsidR="003B4BAB" w:rsidRDefault="00C6377B" w:rsidP="00155549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432A0" w:rsidRPr="00C6377B">
        <w:rPr>
          <w:rFonts w:cstheme="minorHAnsi"/>
        </w:rPr>
        <w:t>………………………………………………………………………………………………………………………………………………</w:t>
      </w:r>
      <w:r w:rsidRPr="00C6377B">
        <w:rPr>
          <w:rFonts w:cstheme="minorHAnsi"/>
        </w:rPr>
        <w:t>..</w:t>
      </w:r>
    </w:p>
    <w:p w14:paraId="777AB862" w14:textId="12F74BC4" w:rsidR="00F432A0" w:rsidRPr="00F432A0" w:rsidRDefault="00CD1632" w:rsidP="00155549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7103728A" w14:textId="67E3980A" w:rsidR="00F432A0" w:rsidRDefault="00CD1632" w:rsidP="0015554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077AE482" w14:textId="13360C75" w:rsidR="00F432A0" w:rsidRDefault="00CD1632" w:rsidP="00155549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7711ACD4" w14:textId="21092C20" w:rsidR="00ED7AAB" w:rsidRDefault="00C4213E" w:rsidP="0015554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953732" wp14:editId="216BBD89">
                <wp:simplePos x="0" y="0"/>
                <wp:positionH relativeFrom="margin">
                  <wp:posOffset>702310</wp:posOffset>
                </wp:positionH>
                <wp:positionV relativeFrom="paragraph">
                  <wp:posOffset>3175</wp:posOffset>
                </wp:positionV>
                <wp:extent cx="4857750" cy="762000"/>
                <wp:effectExtent l="0" t="0" r="19050" b="19050"/>
                <wp:wrapNone/>
                <wp:docPr id="3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62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52B563" w14:textId="77777777" w:rsidR="00F432A0" w:rsidRPr="00FF6848" w:rsidRDefault="00F432A0" w:rsidP="00F432A0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67055574" w14:textId="77777777" w:rsidR="00F432A0" w:rsidRPr="00FF6848" w:rsidRDefault="00F432A0" w:rsidP="00F432A0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52AC2FB6" w14:textId="77777777" w:rsidR="00F432A0" w:rsidRPr="00FF6848" w:rsidRDefault="00F432A0" w:rsidP="00F432A0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953732" id="Rectangle : coins arrondis 3" o:spid="_x0000_s1030" style="position:absolute;left:0;text-align:left;margin-left:55.3pt;margin-top:.25pt;width:382.5pt;height:60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6zaWQIAAAMFAAAOAAAAZHJzL2Uyb0RvYy54bWysVE1vGjEQvVfqf7B8LwsIQoJYIkSUqhJK&#10;opAqZ+O1YVWvxx0bdumv79jAQlNOVS9ej+f7zZud3DeVYTuFvgSb816ny5myEorSrnP+/e3xyy1n&#10;PghbCANW5XyvPL+ffv40qd1Y9WEDplDIKIj149rlfBOCG2eZlxtVCd8BpywpNWAlAom4zgoUNUWv&#10;TNbvdm+yGrBwCFJ5T68PByWfpvhaKxmetfYqMJNzqi2kE9O5imc2nYjxGoXblPJYhviHKipRWkra&#10;hnoQQbAtln+FqkqJ4EGHjoQqA61LqVIP1E2v+6Gb5UY4lXohcLxrYfL/L6x82i3dCxIMtfNjT9fY&#10;RaOxil+qjzUJrH0LlmoCk/Q4uB2ORkPCVJJudEPDSGhmZ2+HPnxVULF4yTnC1havNJEElNgtfKC0&#10;ZH+yI+FcRLqFvVGxDmNflWZlQWn7yTvxQ80Nsp2gyQoplQ29OE2Kl6yjmy6NaR171xxN63S0jW4q&#10;8aZ17F5z/DNj65Gygg2tc1VawGsBih+ncvXB/tT9oefYfmhWDTVNUMfG4ssKiv0LMoQDj72TjyVh&#10;uxA+vAgk4tI4aBnDMx3aQJ1zON442wD+uvYe7YlPpOWspkXIuf+5Fag4M98sMe2uNxjEzUnCYDjq&#10;k4CXmtWlxm6rOdBEerT2TqZrtA/mdNUI1Tvt7CxmJZWwknLnXAY8CfNwWFDaeqlms2RG2+JEWNil&#10;kzF4xDnS5q15F+iOBAtEzSc4LY0Yf6DYwTZ6WphtA+gy8e+M63ECtGmJRse/QlzlSzlZnf9d098A&#10;AAD//wMAUEsDBBQABgAIAAAAIQBGZDKV3gAAAAgBAAAPAAAAZHJzL2Rvd25yZXYueG1sTI/BTsMw&#10;EETvSPyDtUjcqN1KKVEap0KlOYFEWzhwdGLXSRuvQ+ym4e9ZTnB8O6PZmXw9uY6NZgitRwnzmQBm&#10;sPa6RSvh4718SIGFqFCrzqOR8G0CrIvbm1xl2l9xb8ZDtIxCMGRKQhNjn3Ee6sY4FWa+N0ja0Q9O&#10;RcLBcj2oK4W7ji+EWHKnWqQPjerNpjH1+XBxEr5ebPl83KZqV5Wvm+3naN/Op52U93fT0wpYNFP8&#10;M8NvfaoOBXWq/AV1YB3xXCzJKiEBRnL6mBBWdF+IBHiR8/8Dih8AAAD//wMAUEsBAi0AFAAGAAgA&#10;AAAhALaDOJL+AAAA4QEAABMAAAAAAAAAAAAAAAAAAAAAAFtDb250ZW50X1R5cGVzXS54bWxQSwEC&#10;LQAUAAYACAAAACEAOP0h/9YAAACUAQAACwAAAAAAAAAAAAAAAAAvAQAAX3JlbHMvLnJlbHNQSwEC&#10;LQAUAAYACAAAACEAvkes2lkCAAADBQAADgAAAAAAAAAAAAAAAAAuAgAAZHJzL2Uyb0RvYy54bWxQ&#10;SwECLQAUAAYACAAAACEARmQyld4AAAAIAQAADwAAAAAAAAAAAAAAAACzBAAAZHJzL2Rvd25yZXYu&#10;eG1sUEsFBgAAAAAEAAQA8wAAAL4FAAAAAA==&#10;" fillcolor="white [3201]" strokecolor="#4472c4 [3204]" strokeweight="1pt">
                <v:stroke joinstyle="miter"/>
                <v:textbox>
                  <w:txbxContent>
                    <w:p w14:paraId="1352B563" w14:textId="77777777" w:rsidR="00F432A0" w:rsidRPr="00FF6848" w:rsidRDefault="00F432A0" w:rsidP="00F432A0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67055574" w14:textId="77777777" w:rsidR="00F432A0" w:rsidRPr="00FF6848" w:rsidRDefault="00F432A0" w:rsidP="00F432A0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52AC2FB6" w14:textId="77777777" w:rsidR="00F432A0" w:rsidRPr="00FF6848" w:rsidRDefault="00F432A0" w:rsidP="00F432A0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DCB997F" w14:textId="66854085" w:rsidR="006D5822" w:rsidRDefault="006D5822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4A3E07D" w14:textId="7DEE57A6" w:rsidR="006D5822" w:rsidRDefault="006D5822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0238555F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3714B96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05B70D7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294697A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37CA170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68F90E9B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10C8314E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23744CCB" w14:textId="21BF814D" w:rsidR="008206D6" w:rsidRDefault="008206D6" w:rsidP="008206D6">
      <w:pPr>
        <w:spacing w:after="200" w:line="276" w:lineRule="auto"/>
        <w:rPr>
          <w:rFonts w:ascii="Palatino Linotype" w:hAnsi="Palatino Linotype" w:cstheme="minorHAnsi"/>
          <w:b/>
          <w:bCs/>
          <w:color w:val="44546A" w:themeColor="text2"/>
          <w:u w:val="single"/>
        </w:rPr>
      </w:pPr>
      <w:r w:rsidRPr="008206D6">
        <w:rPr>
          <w:rFonts w:ascii="Palatino Linotype" w:hAnsi="Palatino Linotype" w:cstheme="minorHAnsi"/>
          <w:b/>
          <w:bCs/>
          <w:color w:val="44546A" w:themeColor="text2"/>
          <w:u w:val="single"/>
        </w:rPr>
        <w:t>CRITERE N°</w:t>
      </w:r>
      <w:r>
        <w:rPr>
          <w:rFonts w:ascii="Palatino Linotype" w:hAnsi="Palatino Linotype" w:cstheme="minorHAnsi"/>
          <w:b/>
          <w:bCs/>
          <w:color w:val="44546A" w:themeColor="text2"/>
          <w:u w:val="single"/>
        </w:rPr>
        <w:t>3</w:t>
      </w:r>
      <w:r w:rsidRPr="008206D6">
        <w:rPr>
          <w:rFonts w:ascii="Palatino Linotype" w:hAnsi="Palatino Linotype" w:cstheme="minorHAnsi"/>
          <w:b/>
          <w:bCs/>
          <w:color w:val="44546A" w:themeColor="text2"/>
          <w:u w:val="single"/>
        </w:rPr>
        <w:t xml:space="preserve"> –</w:t>
      </w:r>
      <w:r w:rsidR="0052766B">
        <w:rPr>
          <w:rFonts w:ascii="Palatino Linotype" w:hAnsi="Palatino Linotype" w:cstheme="minorHAnsi"/>
          <w:b/>
          <w:bCs/>
          <w:color w:val="44546A" w:themeColor="text2"/>
          <w:u w:val="single"/>
        </w:rPr>
        <w:t xml:space="preserve"> PERFORMANCE RSE NOTEE SUR 100 POINTS PONDEREE A 20%</w:t>
      </w:r>
    </w:p>
    <w:p w14:paraId="7CE64060" w14:textId="37EF825C" w:rsidR="0052766B" w:rsidRPr="00D173D6" w:rsidRDefault="0052766B" w:rsidP="0052766B">
      <w:pPr>
        <w:pStyle w:val="Paragraphedeliste"/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</w:pP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Sous critère </w:t>
      </w:r>
      <w:r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3.1 : Performance environnementale – </w:t>
      </w:r>
      <w:r w:rsidR="00065C1A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8</w:t>
      </w:r>
      <w:r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0 points</w:t>
      </w:r>
    </w:p>
    <w:p w14:paraId="57C6E340" w14:textId="3FEC96C9" w:rsidR="008206D6" w:rsidRPr="0052766B" w:rsidRDefault="008206D6" w:rsidP="008206D6">
      <w:pPr>
        <w:spacing w:after="0" w:line="276" w:lineRule="auto"/>
        <w:jc w:val="both"/>
        <w:rPr>
          <w:rFonts w:ascii="Palatino Linotype" w:hAnsi="Palatino Linotype"/>
          <w:sz w:val="20"/>
          <w:szCs w:val="20"/>
        </w:rPr>
      </w:pPr>
      <w:r w:rsidRPr="0052766B">
        <w:rPr>
          <w:rFonts w:ascii="Palatino Linotype" w:hAnsi="Palatino Linotype"/>
          <w:sz w:val="20"/>
          <w:szCs w:val="20"/>
        </w:rPr>
        <w:t xml:space="preserve">Le </w:t>
      </w:r>
      <w:r w:rsidR="0052766B" w:rsidRPr="0052766B">
        <w:rPr>
          <w:rFonts w:ascii="Palatino Linotype" w:hAnsi="Palatino Linotype"/>
          <w:sz w:val="20"/>
          <w:szCs w:val="20"/>
        </w:rPr>
        <w:t>soumissionnaire</w:t>
      </w:r>
      <w:r w:rsidR="0052766B">
        <w:rPr>
          <w:rFonts w:ascii="Palatino Linotype" w:hAnsi="Palatino Linotype"/>
          <w:sz w:val="20"/>
          <w:szCs w:val="20"/>
        </w:rPr>
        <w:t xml:space="preserve"> décrit l’impact sur l’environnement de la </w:t>
      </w:r>
      <w:r w:rsidR="007371A9">
        <w:rPr>
          <w:rFonts w:ascii="Palatino Linotype" w:hAnsi="Palatino Linotype"/>
          <w:sz w:val="20"/>
          <w:szCs w:val="20"/>
        </w:rPr>
        <w:t>remise en l’état du véhicule avant livraison</w:t>
      </w:r>
      <w:r w:rsidR="0052766B">
        <w:rPr>
          <w:rFonts w:ascii="Palatino Linotype" w:hAnsi="Palatino Linotype"/>
          <w:sz w:val="20"/>
          <w:szCs w:val="20"/>
        </w:rPr>
        <w:t xml:space="preserve">, </w:t>
      </w:r>
      <w:r w:rsidR="007371A9">
        <w:rPr>
          <w:rFonts w:ascii="Palatino Linotype" w:hAnsi="Palatino Linotype"/>
          <w:sz w:val="20"/>
          <w:szCs w:val="20"/>
        </w:rPr>
        <w:t xml:space="preserve">de la maintenance pendant l’exécution du marché, </w:t>
      </w:r>
      <w:r w:rsidR="0052766B">
        <w:rPr>
          <w:rFonts w:ascii="Palatino Linotype" w:hAnsi="Palatino Linotype"/>
          <w:sz w:val="20"/>
          <w:szCs w:val="20"/>
        </w:rPr>
        <w:t>de l’utilisation du véhicule et indique comment celui-ci sera valorisé après sa restitution</w:t>
      </w:r>
      <w:r w:rsidR="00065C1A">
        <w:rPr>
          <w:rFonts w:ascii="Palatino Linotype" w:hAnsi="Palatino Linotype"/>
          <w:sz w:val="20"/>
          <w:szCs w:val="20"/>
        </w:rPr>
        <w:t>, notamment sa batterie</w:t>
      </w:r>
      <w:r w:rsidR="0052766B">
        <w:rPr>
          <w:rFonts w:ascii="Palatino Linotype" w:hAnsi="Palatino Linotype"/>
          <w:sz w:val="20"/>
          <w:szCs w:val="20"/>
        </w:rPr>
        <w:t xml:space="preserve">. </w:t>
      </w:r>
    </w:p>
    <w:p w14:paraId="2496EF32" w14:textId="77777777" w:rsidR="008206D6" w:rsidRPr="008206D6" w:rsidRDefault="008206D6" w:rsidP="008206D6">
      <w:pPr>
        <w:spacing w:after="0" w:line="276" w:lineRule="auto"/>
        <w:jc w:val="both"/>
        <w:rPr>
          <w:rFonts w:ascii="Palatino Linotype" w:hAnsi="Palatino Linotype"/>
          <w:sz w:val="18"/>
          <w:szCs w:val="18"/>
        </w:rPr>
      </w:pPr>
    </w:p>
    <w:p w14:paraId="5F59B816" w14:textId="262DA5F6" w:rsidR="008206D6" w:rsidRDefault="008206D6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  <w:r w:rsidRPr="008206D6">
        <w:rPr>
          <w:noProof/>
        </w:rPr>
        <w:drawing>
          <wp:inline distT="0" distB="0" distL="0" distR="0" wp14:anchorId="54D3CCB6" wp14:editId="5B4CA39D">
            <wp:extent cx="5759450" cy="5537200"/>
            <wp:effectExtent l="0" t="0" r="0" b="0"/>
            <wp:docPr id="1998487686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5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CBA08" w14:textId="6B6EEAB5" w:rsidR="008206D6" w:rsidRDefault="008206D6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  <w:r>
        <w:rPr>
          <w:rFonts w:ascii="Palatino Linotype" w:hAnsi="Palatino Linotype" w:cstheme="minorHAnsi"/>
          <w:noProof/>
          <w:color w:val="44546A" w:themeColor="text2"/>
        </w:rPr>
        <w:drawing>
          <wp:inline distT="0" distB="0" distL="0" distR="0" wp14:anchorId="06CDDF38" wp14:editId="2C62F572">
            <wp:extent cx="4876800" cy="781050"/>
            <wp:effectExtent l="0" t="0" r="0" b="0"/>
            <wp:docPr id="1337409247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02CF4B" w14:textId="77777777" w:rsidR="0052766B" w:rsidRDefault="0052766B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65DA62D2" w14:textId="62E6D3BF" w:rsidR="0052766B" w:rsidRPr="008E613C" w:rsidRDefault="0052766B" w:rsidP="0052766B">
      <w:pPr>
        <w:pStyle w:val="Paragraphedeliste"/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HAnsi"/>
          <w:sz w:val="18"/>
          <w:szCs w:val="18"/>
        </w:rPr>
      </w:pP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lastRenderedPageBreak/>
        <w:t xml:space="preserve">Sous critère </w:t>
      </w:r>
      <w:r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3.2 : Protection de la santé et sécurité – </w:t>
      </w:r>
      <w:r w:rsidR="00065C1A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2</w:t>
      </w:r>
      <w:r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0 points</w:t>
      </w:r>
    </w:p>
    <w:p w14:paraId="060E11E5" w14:textId="77777777" w:rsidR="0052766B" w:rsidRPr="008E613C" w:rsidRDefault="0052766B" w:rsidP="0052766B">
      <w:pPr>
        <w:pStyle w:val="Paragraphedeliste"/>
        <w:spacing w:after="200" w:line="276" w:lineRule="auto"/>
        <w:ind w:left="284"/>
        <w:contextualSpacing/>
        <w:jc w:val="both"/>
        <w:rPr>
          <w:rFonts w:ascii="Palatino Linotype" w:hAnsi="Palatino Linotype" w:cstheme="minorHAnsi"/>
          <w:sz w:val="18"/>
          <w:szCs w:val="18"/>
        </w:rPr>
      </w:pPr>
    </w:p>
    <w:p w14:paraId="64D13E7A" w14:textId="70B9866E" w:rsidR="0052766B" w:rsidRPr="00F66C1A" w:rsidRDefault="0052766B" w:rsidP="0052766B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b/>
          <w:sz w:val="20"/>
          <w:szCs w:val="20"/>
        </w:rPr>
      </w:pPr>
      <w:r w:rsidRPr="00F66C1A">
        <w:rPr>
          <w:rFonts w:ascii="Palatino Linotype" w:hAnsi="Palatino Linotype" w:cstheme="minorHAnsi"/>
          <w:sz w:val="20"/>
          <w:szCs w:val="20"/>
        </w:rPr>
        <w:t xml:space="preserve">Le soumissionnaire indique </w:t>
      </w:r>
      <w:r>
        <w:rPr>
          <w:rFonts w:ascii="Palatino Linotype" w:hAnsi="Palatino Linotype" w:cstheme="minorHAnsi"/>
          <w:sz w:val="20"/>
          <w:szCs w:val="20"/>
        </w:rPr>
        <w:t>s</w:t>
      </w:r>
      <w:r w:rsidR="00065C1A">
        <w:rPr>
          <w:rFonts w:ascii="Palatino Linotype" w:hAnsi="Palatino Linotype" w:cstheme="minorHAnsi"/>
          <w:sz w:val="20"/>
          <w:szCs w:val="20"/>
        </w:rPr>
        <w:t>’il</w:t>
      </w:r>
      <w:r>
        <w:rPr>
          <w:rFonts w:ascii="Palatino Linotype" w:hAnsi="Palatino Linotype" w:cstheme="minorHAnsi"/>
          <w:sz w:val="20"/>
          <w:szCs w:val="20"/>
        </w:rPr>
        <w:t xml:space="preserve"> détient des certifications de type ISO 45001 et décrit les mesures de prévention des accidents de travail, les conditions de travail </w:t>
      </w:r>
      <w:r w:rsidR="00065C1A">
        <w:rPr>
          <w:rFonts w:ascii="Palatino Linotype" w:hAnsi="Palatino Linotype" w:cstheme="minorHAnsi"/>
          <w:sz w:val="20"/>
          <w:szCs w:val="20"/>
        </w:rPr>
        <w:t>des personnels dédiés à la remise en état du véhicule avant livraison</w:t>
      </w:r>
      <w:r>
        <w:rPr>
          <w:rFonts w:ascii="Palatino Linotype" w:hAnsi="Palatino Linotype" w:cstheme="minorHAnsi"/>
          <w:sz w:val="20"/>
          <w:szCs w:val="20"/>
        </w:rPr>
        <w:t>.</w:t>
      </w:r>
    </w:p>
    <w:p w14:paraId="4A56C8AE" w14:textId="77777777" w:rsidR="0052766B" w:rsidRPr="00AB38DD" w:rsidRDefault="0052766B" w:rsidP="0052766B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18"/>
          <w:szCs w:val="18"/>
        </w:rPr>
      </w:pPr>
    </w:p>
    <w:p w14:paraId="7E5D866F" w14:textId="77777777" w:rsidR="0052766B" w:rsidRDefault="0052766B" w:rsidP="0052766B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4FB5E9C" w14:textId="77777777" w:rsidR="0052766B" w:rsidRPr="00F432A0" w:rsidRDefault="0052766B" w:rsidP="0052766B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1A69847B" w14:textId="77777777" w:rsidR="0052766B" w:rsidRDefault="0052766B" w:rsidP="0052766B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5D0C152F" w14:textId="77777777" w:rsidR="0052766B" w:rsidRDefault="0052766B" w:rsidP="0052766B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33959640" w14:textId="77777777" w:rsidR="0052766B" w:rsidRDefault="0052766B" w:rsidP="0052766B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7F2F2E" wp14:editId="0341C03F">
                <wp:simplePos x="0" y="0"/>
                <wp:positionH relativeFrom="margin">
                  <wp:posOffset>702310</wp:posOffset>
                </wp:positionH>
                <wp:positionV relativeFrom="paragraph">
                  <wp:posOffset>3175</wp:posOffset>
                </wp:positionV>
                <wp:extent cx="4857750" cy="762000"/>
                <wp:effectExtent l="0" t="0" r="19050" b="19050"/>
                <wp:wrapNone/>
                <wp:docPr id="1152312990" name="Rectangle : coins arrondis 11523129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62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6E3AE5" w14:textId="77777777" w:rsidR="0052766B" w:rsidRPr="00FF6848" w:rsidRDefault="0052766B" w:rsidP="0052766B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14D65EC0" w14:textId="77777777" w:rsidR="0052766B" w:rsidRPr="00FF6848" w:rsidRDefault="0052766B" w:rsidP="0052766B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7EFDB374" w14:textId="77777777" w:rsidR="0052766B" w:rsidRPr="00FF6848" w:rsidRDefault="0052766B" w:rsidP="0052766B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7F2F2E" id="Rectangle : coins arrondis 1152312990" o:spid="_x0000_s1031" style="position:absolute;left:0;text-align:left;margin-left:55.3pt;margin-top:.25pt;width:382.5pt;height:60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WRXWgIAAAMFAAAOAAAAZHJzL2Uyb0RvYy54bWysVE1vGjEQvVfqf7B8LwsIQoJYIkSUqhJK&#10;opAqZ+O1YVWvxx0bdumv79jAQlNOVS9ej2fefL7ZyX1TGbZT6EuwOe91upwpK6Eo7Trn398ev9xy&#10;5oOwhTBgVc73yvP76edPk9qNVR82YAqFjJxYP65dzjchuHGWeblRlfAdcMqSUgNWIpCI66xAUZP3&#10;ymT9bvcmqwELhyCV9/T6cFDyafKvtZLhWWuvAjM5p9xCOjGdq3hm04kYr1G4TSmPaYh/yKISpaWg&#10;rasHEQTbYvmXq6qUCB506EioMtC6lCrVQNX0uh+qWW6EU6kWao53bZv8/3Mrn3ZL94LUhtr5sadr&#10;rKLRWMUv5cea1Kx92yzVBCbpcXA7HI2G1FNJutENDSN1MzujHfrwVUHF4iXnCFtbvNJEUqPEbuED&#10;hSX7kx0J5yTSLeyNinkY+6o0KwsK20/oxA81N8h2giYrpFQ29OI0yV+yjjBdGtMCe9eApgUdbSNM&#10;Jd60wO414J8RW0SKCja04Kq0gNccFD9O6eqD/an6Q82x/NCsGio658NYWHxZQbF/QYZw4LF38rGk&#10;3i6EDy8Cibg0DlrG8EyHNlDnHI43zjaAv669R3viE2k5q2kRcu5/bgUqzsw3S0y76w0GcXOSMBiO&#10;+iTgpWZ1qbHbag40kR6tvZPpGu2DOV01QvVOOzuLUUklrKTYOZcBT8I8HBaUtl6q2SyZ0bY4ERZ2&#10;6WR0HvscafPWvAt0R4IFouYTnJZGjD9Q7GAbkRZm2wC6TPw79/U4Adq0RKPjXyGu8qWcrM7/rulv&#10;AAAA//8DAFBLAwQUAAYACAAAACEARmQyld4AAAAIAQAADwAAAGRycy9kb3ducmV2LnhtbEyPwU7D&#10;MBBE70j8g7VI3KjdSilRGqdCpTmBRFs4cHRi10kbr0PspuHvWU5wfDuj2Zl8PbmOjWYIrUcJ85kA&#10;ZrD2ukUr4eO9fEiBhahQq86jkfBtAqyL25tcZdpfcW/GQ7SMQjBkSkITY59xHurGOBVmvjdI2tEP&#10;TkXCwXI9qCuFu44vhFhyp1qkD43qzaYx9flwcRK+Xmz5fNymaleVr5vt52jfzqedlPd309MKWDRT&#10;/DPDb32qDgV1qvwFdWAd8VwsySohAUZy+pgQVnRfiAR4kfP/A4ofAAAA//8DAFBLAQItABQABgAI&#10;AAAAIQC2gziS/gAAAOEBAAATAAAAAAAAAAAAAAAAAAAAAABbQ29udGVudF9UeXBlc10ueG1sUEsB&#10;Ai0AFAAGAAgAAAAhADj9If/WAAAAlAEAAAsAAAAAAAAAAAAAAAAALwEAAF9yZWxzLy5yZWxzUEsB&#10;Ai0AFAAGAAgAAAAhAGglZFdaAgAAAwUAAA4AAAAAAAAAAAAAAAAALgIAAGRycy9lMm9Eb2MueG1s&#10;UEsBAi0AFAAGAAgAAAAhAEZkMpXeAAAACAEAAA8AAAAAAAAAAAAAAAAAtAQAAGRycy9kb3ducmV2&#10;LnhtbFBLBQYAAAAABAAEAPMAAAC/BQAAAAA=&#10;" fillcolor="white [3201]" strokecolor="#4472c4 [3204]" strokeweight="1pt">
                <v:stroke joinstyle="miter"/>
                <v:textbox>
                  <w:txbxContent>
                    <w:p w14:paraId="796E3AE5" w14:textId="77777777" w:rsidR="0052766B" w:rsidRPr="00FF6848" w:rsidRDefault="0052766B" w:rsidP="0052766B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14D65EC0" w14:textId="77777777" w:rsidR="0052766B" w:rsidRPr="00FF6848" w:rsidRDefault="0052766B" w:rsidP="0052766B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7EFDB374" w14:textId="77777777" w:rsidR="0052766B" w:rsidRPr="00FF6848" w:rsidRDefault="0052766B" w:rsidP="0052766B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CB1D77D" w14:textId="77777777" w:rsidR="0052766B" w:rsidRDefault="0052766B" w:rsidP="0052766B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1DA49FC4" w14:textId="77777777" w:rsidR="0052766B" w:rsidRDefault="0052766B" w:rsidP="0052766B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4F91F55F" w14:textId="77777777" w:rsidR="0052766B" w:rsidRDefault="0052766B" w:rsidP="0052766B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03DE123C" w14:textId="77777777" w:rsidR="0052766B" w:rsidRDefault="0052766B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sectPr w:rsidR="0052766B" w:rsidSect="00F66C1A"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50DBB" w14:textId="77777777" w:rsidR="0056301A" w:rsidRDefault="0056301A" w:rsidP="00E907EE">
      <w:pPr>
        <w:spacing w:after="0" w:line="240" w:lineRule="auto"/>
      </w:pPr>
      <w:r>
        <w:separator/>
      </w:r>
    </w:p>
  </w:endnote>
  <w:endnote w:type="continuationSeparator" w:id="0">
    <w:p w14:paraId="6C6D5E94" w14:textId="77777777" w:rsidR="0056301A" w:rsidRDefault="0056301A" w:rsidP="00E9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altName w:val="Calibri"/>
    <w:charset w:val="00"/>
    <w:family w:val="swiss"/>
    <w:pitch w:val="variable"/>
    <w:sig w:usb0="600002FF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Palatino Linotype" w:hAnsi="Palatino Linotype"/>
      </w:rPr>
      <w:id w:val="1814360623"/>
      <w:docPartObj>
        <w:docPartGallery w:val="Page Numbers (Bottom of Page)"/>
        <w:docPartUnique/>
      </w:docPartObj>
    </w:sdtPr>
    <w:sdtEndPr/>
    <w:sdtContent>
      <w:sdt>
        <w:sdtPr>
          <w:rPr>
            <w:rFonts w:ascii="Palatino Linotype" w:hAnsi="Palatino Linotype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C5A7CFB" w14:textId="622A45BF" w:rsidR="005944A2" w:rsidRPr="002978B3" w:rsidRDefault="00ED7AAB" w:rsidP="00255273">
            <w:pPr>
              <w:pStyle w:val="Pieddepage"/>
              <w:rPr>
                <w:rFonts w:ascii="Palatino Linotype" w:hAnsi="Palatino Linotype"/>
              </w:rPr>
            </w:pPr>
            <w:r w:rsidRPr="002978B3">
              <w:rPr>
                <w:rFonts w:ascii="Palatino Linotype" w:hAnsi="Palatino Linotype"/>
              </w:rPr>
              <w:t>CMT</w:t>
            </w:r>
            <w:r w:rsidR="00C941E3">
              <w:rPr>
                <w:rFonts w:ascii="Palatino Linotype" w:hAnsi="Palatino Linotype"/>
              </w:rPr>
              <w:t xml:space="preserve"> </w:t>
            </w:r>
            <w:r w:rsidR="0052766B">
              <w:rPr>
                <w:rFonts w:ascii="Palatino Linotype" w:hAnsi="Palatino Linotype"/>
              </w:rPr>
              <w:t xml:space="preserve">FOURNITURE VEHICULE </w:t>
            </w:r>
            <w:r w:rsidR="00BF756B">
              <w:rPr>
                <w:rFonts w:ascii="Palatino Linotype" w:hAnsi="Palatino Linotype"/>
              </w:rPr>
              <w:t>CATEGORIE SUV</w:t>
            </w:r>
            <w:r w:rsidR="002978B3" w:rsidRPr="002978B3">
              <w:rPr>
                <w:rFonts w:ascii="Palatino Linotype" w:hAnsi="Palatino Linotype"/>
              </w:rPr>
              <w:tab/>
            </w:r>
            <w:r w:rsidR="0079101C" w:rsidRPr="002978B3">
              <w:rPr>
                <w:rFonts w:ascii="Palatino Linotype" w:hAnsi="Palatino Linotype"/>
              </w:rPr>
              <w:t xml:space="preserve">Page 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begin"/>
            </w:r>
            <w:r w:rsidR="0079101C" w:rsidRPr="002978B3">
              <w:rPr>
                <w:rFonts w:ascii="Palatino Linotype" w:hAnsi="Palatino Linotype"/>
                <w:b/>
                <w:bCs/>
              </w:rPr>
              <w:instrText>PAGE</w:instrTex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separate"/>
            </w:r>
            <w:r w:rsidR="0079101C" w:rsidRPr="002978B3">
              <w:rPr>
                <w:rFonts w:ascii="Palatino Linotype" w:hAnsi="Palatino Linotype"/>
                <w:b/>
                <w:bCs/>
              </w:rPr>
              <w:t>2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end"/>
            </w:r>
            <w:r w:rsidR="0079101C" w:rsidRPr="002978B3">
              <w:rPr>
                <w:rFonts w:ascii="Palatino Linotype" w:hAnsi="Palatino Linotype"/>
              </w:rPr>
              <w:t xml:space="preserve"> sur 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begin"/>
            </w:r>
            <w:r w:rsidR="0079101C" w:rsidRPr="002978B3">
              <w:rPr>
                <w:rFonts w:ascii="Palatino Linotype" w:hAnsi="Palatino Linotype"/>
                <w:b/>
                <w:bCs/>
              </w:rPr>
              <w:instrText>NUMPAGES</w:instrTex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separate"/>
            </w:r>
            <w:r w:rsidR="0079101C" w:rsidRPr="002978B3">
              <w:rPr>
                <w:rFonts w:ascii="Palatino Linotype" w:hAnsi="Palatino Linotype"/>
                <w:b/>
                <w:bCs/>
              </w:rPr>
              <w:t>2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797562" w14:textId="77777777" w:rsidR="005944A2" w:rsidRDefault="005944A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5F299" w14:textId="77777777" w:rsidR="0056301A" w:rsidRDefault="0056301A" w:rsidP="00E907EE">
      <w:pPr>
        <w:spacing w:after="0" w:line="240" w:lineRule="auto"/>
      </w:pPr>
      <w:r>
        <w:separator/>
      </w:r>
    </w:p>
  </w:footnote>
  <w:footnote w:type="continuationSeparator" w:id="0">
    <w:p w14:paraId="2733CE50" w14:textId="77777777" w:rsidR="0056301A" w:rsidRDefault="0056301A" w:rsidP="00E90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4CE38" w14:textId="4BBDED7D" w:rsidR="00F66C1A" w:rsidRDefault="00F66C1A">
    <w:pPr>
      <w:pStyle w:val="En-tte"/>
    </w:pPr>
    <w:r>
      <w:rPr>
        <w:rFonts w:ascii="Fira Sans" w:hAnsi="Fira Sans"/>
        <w:b/>
        <w:bCs/>
        <w:noProof/>
        <w:sz w:val="28"/>
        <w:szCs w:val="28"/>
      </w:rPr>
      <w:drawing>
        <wp:anchor distT="0" distB="0" distL="114300" distR="114300" simplePos="0" relativeHeight="251660288" behindDoc="1" locked="0" layoutInCell="1" allowOverlap="1" wp14:anchorId="448AD825" wp14:editId="28AC0C5C">
          <wp:simplePos x="0" y="0"/>
          <wp:positionH relativeFrom="column">
            <wp:posOffset>-383540</wp:posOffset>
          </wp:positionH>
          <wp:positionV relativeFrom="paragraph">
            <wp:posOffset>-13335</wp:posOffset>
          </wp:positionV>
          <wp:extent cx="1925955" cy="785495"/>
          <wp:effectExtent l="0" t="0" r="4445" b="1905"/>
          <wp:wrapNone/>
          <wp:docPr id="29817503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17503" name="Graphiqu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5955" cy="785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Fira Sans" w:hAnsi="Fira Sans"/>
        <w:b/>
        <w:bCs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2380F2EC" wp14:editId="0A5CCCF4">
          <wp:simplePos x="0" y="0"/>
          <wp:positionH relativeFrom="column">
            <wp:posOffset>-914400</wp:posOffset>
          </wp:positionH>
          <wp:positionV relativeFrom="page">
            <wp:posOffset>-1905</wp:posOffset>
          </wp:positionV>
          <wp:extent cx="7569200" cy="10711180"/>
          <wp:effectExtent l="0" t="0" r="0" b="0"/>
          <wp:wrapNone/>
          <wp:docPr id="1507899053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7899053" name="Image 1507899053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569200" cy="10711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5pt;height:14.5pt" o:bullet="t">
        <v:imagedata r:id="rId1" o:title="mso8B0F"/>
      </v:shape>
    </w:pict>
  </w:numPicBullet>
  <w:numPicBullet w:numPicBulletId="1">
    <w:pict>
      <v:shape id="_x0000_i1026" type="#_x0000_t75" style="width:14.5pt;height:14.5pt;visibility:visible;mso-wrap-style:square" o:bullet="t">
        <v:imagedata r:id="rId2" o:title=""/>
      </v:shape>
    </w:pict>
  </w:numPicBullet>
  <w:numPicBullet w:numPicBulletId="2">
    <w:pict>
      <v:shape id="_x0000_i1027" type="#_x0000_t75" style="width:1070.15pt;height:567.1pt" o:bullet="t">
        <v:imagedata r:id="rId3" o:title="fleches-1"/>
      </v:shape>
    </w:pict>
  </w:numPicBullet>
  <w:abstractNum w:abstractNumId="0" w15:restartNumberingAfterBreak="0">
    <w:nsid w:val="FFFFFFFE"/>
    <w:multiLevelType w:val="singleLevel"/>
    <w:tmpl w:val="67DA79A6"/>
    <w:lvl w:ilvl="0">
      <w:numFmt w:val="bullet"/>
      <w:lvlText w:val="*"/>
      <w:lvlJc w:val="left"/>
    </w:lvl>
  </w:abstractNum>
  <w:abstractNum w:abstractNumId="1" w15:restartNumberingAfterBreak="0">
    <w:nsid w:val="10793556"/>
    <w:multiLevelType w:val="hybridMultilevel"/>
    <w:tmpl w:val="86B44282"/>
    <w:lvl w:ilvl="0" w:tplc="05725D0A">
      <w:start w:val="1"/>
      <w:numFmt w:val="bullet"/>
      <w:lvlText w:val=""/>
      <w:lvlPicBulletId w:val="1"/>
      <w:lvlJc w:val="left"/>
      <w:pPr>
        <w:ind w:left="3600" w:hanging="360"/>
      </w:pPr>
      <w:rPr>
        <w:rFonts w:ascii="Symbol" w:hAnsi="Symbol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16904DAF"/>
    <w:multiLevelType w:val="hybridMultilevel"/>
    <w:tmpl w:val="E026D5C4"/>
    <w:lvl w:ilvl="0" w:tplc="6C22BD54">
      <w:start w:val="1"/>
      <w:numFmt w:val="bullet"/>
      <w:lvlText w:val=""/>
      <w:lvlPicBulletId w:val="2"/>
      <w:lvlJc w:val="left"/>
      <w:pPr>
        <w:ind w:left="397" w:hanging="284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7302E4"/>
    <w:multiLevelType w:val="hybridMultilevel"/>
    <w:tmpl w:val="4D0669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056A0"/>
    <w:multiLevelType w:val="hybridMultilevel"/>
    <w:tmpl w:val="1EE0DD9E"/>
    <w:lvl w:ilvl="0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5" w15:restartNumberingAfterBreak="0">
    <w:nsid w:val="2D8E5028"/>
    <w:multiLevelType w:val="hybridMultilevel"/>
    <w:tmpl w:val="B322D5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B1403"/>
    <w:multiLevelType w:val="hybridMultilevel"/>
    <w:tmpl w:val="2C9A6648"/>
    <w:lvl w:ilvl="0" w:tplc="4D180E18">
      <w:start w:val="8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896C7D"/>
    <w:multiLevelType w:val="hybridMultilevel"/>
    <w:tmpl w:val="C4A0C33A"/>
    <w:lvl w:ilvl="0" w:tplc="238C1FE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1F3864" w:themeColor="accent1" w:themeShade="8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9C810EB"/>
    <w:multiLevelType w:val="hybridMultilevel"/>
    <w:tmpl w:val="7F4E6B64"/>
    <w:lvl w:ilvl="0" w:tplc="FFFFFFFF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71AD312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AC26ED6"/>
    <w:multiLevelType w:val="hybridMultilevel"/>
    <w:tmpl w:val="B8704F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1A6AEB"/>
    <w:multiLevelType w:val="hybridMultilevel"/>
    <w:tmpl w:val="FE30034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E534B"/>
    <w:multiLevelType w:val="hybridMultilevel"/>
    <w:tmpl w:val="44D2BCF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4325917">
    <w:abstractNumId w:val="11"/>
  </w:num>
  <w:num w:numId="2" w16cid:durableId="2127578631">
    <w:abstractNumId w:val="7"/>
  </w:num>
  <w:num w:numId="3" w16cid:durableId="1455753098">
    <w:abstractNumId w:val="1"/>
  </w:num>
  <w:num w:numId="4" w16cid:durableId="1672562642">
    <w:abstractNumId w:val="4"/>
  </w:num>
  <w:num w:numId="5" w16cid:durableId="718869573">
    <w:abstractNumId w:val="10"/>
  </w:num>
  <w:num w:numId="6" w16cid:durableId="187106144">
    <w:abstractNumId w:val="5"/>
  </w:num>
  <w:num w:numId="7" w16cid:durableId="1422682541">
    <w:abstractNumId w:val="6"/>
  </w:num>
  <w:num w:numId="8" w16cid:durableId="1615097391">
    <w:abstractNumId w:val="8"/>
  </w:num>
  <w:num w:numId="9" w16cid:durableId="2070759754">
    <w:abstractNumId w:val="0"/>
    <w:lvlOverride w:ilvl="0">
      <w:lvl w:ilvl="0">
        <w:start w:val="2"/>
        <w:numFmt w:val="bullet"/>
        <w:lvlText w:val="-"/>
        <w:legacy w:legacy="1" w:legacySpace="120" w:legacyIndent="360"/>
        <w:lvlJc w:val="left"/>
        <w:pPr>
          <w:ind w:left="720" w:hanging="360"/>
        </w:pPr>
      </w:lvl>
    </w:lvlOverride>
  </w:num>
  <w:num w:numId="10" w16cid:durableId="326909047">
    <w:abstractNumId w:val="9"/>
  </w:num>
  <w:num w:numId="11" w16cid:durableId="801726455">
    <w:abstractNumId w:val="3"/>
  </w:num>
  <w:num w:numId="12" w16cid:durableId="1782721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701"/>
    <w:rsid w:val="00005D81"/>
    <w:rsid w:val="00034807"/>
    <w:rsid w:val="000545CD"/>
    <w:rsid w:val="00065C1A"/>
    <w:rsid w:val="00072146"/>
    <w:rsid w:val="00081930"/>
    <w:rsid w:val="000848C2"/>
    <w:rsid w:val="000C0256"/>
    <w:rsid w:val="000C153C"/>
    <w:rsid w:val="000C5224"/>
    <w:rsid w:val="000D556A"/>
    <w:rsid w:val="0012080B"/>
    <w:rsid w:val="00137F83"/>
    <w:rsid w:val="00142316"/>
    <w:rsid w:val="0015073D"/>
    <w:rsid w:val="00155549"/>
    <w:rsid w:val="00164DAD"/>
    <w:rsid w:val="00172613"/>
    <w:rsid w:val="001A0E92"/>
    <w:rsid w:val="001B7972"/>
    <w:rsid w:val="001E2986"/>
    <w:rsid w:val="001F29BB"/>
    <w:rsid w:val="001F4FDE"/>
    <w:rsid w:val="0020406A"/>
    <w:rsid w:val="002448AF"/>
    <w:rsid w:val="00252F82"/>
    <w:rsid w:val="00255273"/>
    <w:rsid w:val="00262A99"/>
    <w:rsid w:val="00264768"/>
    <w:rsid w:val="00266DC5"/>
    <w:rsid w:val="002978B3"/>
    <w:rsid w:val="002A5E44"/>
    <w:rsid w:val="002C3628"/>
    <w:rsid w:val="002E248F"/>
    <w:rsid w:val="003221A9"/>
    <w:rsid w:val="003263AD"/>
    <w:rsid w:val="00341147"/>
    <w:rsid w:val="003474F5"/>
    <w:rsid w:val="00396DFF"/>
    <w:rsid w:val="003B4BAB"/>
    <w:rsid w:val="003B4F53"/>
    <w:rsid w:val="00414C70"/>
    <w:rsid w:val="0043004E"/>
    <w:rsid w:val="00432E1F"/>
    <w:rsid w:val="004529FC"/>
    <w:rsid w:val="00457C8B"/>
    <w:rsid w:val="00475021"/>
    <w:rsid w:val="00492C41"/>
    <w:rsid w:val="0049348A"/>
    <w:rsid w:val="004A706C"/>
    <w:rsid w:val="004B4456"/>
    <w:rsid w:val="004C0244"/>
    <w:rsid w:val="004C1AFE"/>
    <w:rsid w:val="004C2FF7"/>
    <w:rsid w:val="005015A1"/>
    <w:rsid w:val="00514DEA"/>
    <w:rsid w:val="005274DE"/>
    <w:rsid w:val="0052766B"/>
    <w:rsid w:val="0056301A"/>
    <w:rsid w:val="005878F5"/>
    <w:rsid w:val="00592473"/>
    <w:rsid w:val="005944A2"/>
    <w:rsid w:val="005E1B40"/>
    <w:rsid w:val="005E62DF"/>
    <w:rsid w:val="006333E7"/>
    <w:rsid w:val="0063402F"/>
    <w:rsid w:val="00653D61"/>
    <w:rsid w:val="00686B25"/>
    <w:rsid w:val="006B748C"/>
    <w:rsid w:val="006C1126"/>
    <w:rsid w:val="006D42A0"/>
    <w:rsid w:val="006D5822"/>
    <w:rsid w:val="007008D6"/>
    <w:rsid w:val="00712B7E"/>
    <w:rsid w:val="00713A3F"/>
    <w:rsid w:val="00715359"/>
    <w:rsid w:val="00726594"/>
    <w:rsid w:val="00730180"/>
    <w:rsid w:val="0073686C"/>
    <w:rsid w:val="007371A9"/>
    <w:rsid w:val="00747E4B"/>
    <w:rsid w:val="00751FC6"/>
    <w:rsid w:val="007605FD"/>
    <w:rsid w:val="007715FF"/>
    <w:rsid w:val="007864AC"/>
    <w:rsid w:val="0079101C"/>
    <w:rsid w:val="007A5998"/>
    <w:rsid w:val="007A67DB"/>
    <w:rsid w:val="007B4BAD"/>
    <w:rsid w:val="007B4C97"/>
    <w:rsid w:val="007E0F2D"/>
    <w:rsid w:val="00813F19"/>
    <w:rsid w:val="008206D6"/>
    <w:rsid w:val="00821932"/>
    <w:rsid w:val="008230D7"/>
    <w:rsid w:val="00836B67"/>
    <w:rsid w:val="008432DD"/>
    <w:rsid w:val="00846FFB"/>
    <w:rsid w:val="008471B2"/>
    <w:rsid w:val="008707D3"/>
    <w:rsid w:val="00891228"/>
    <w:rsid w:val="00891304"/>
    <w:rsid w:val="008A3B49"/>
    <w:rsid w:val="008A7204"/>
    <w:rsid w:val="008B28EC"/>
    <w:rsid w:val="008B5D6C"/>
    <w:rsid w:val="008C03B9"/>
    <w:rsid w:val="008C047A"/>
    <w:rsid w:val="008E44A6"/>
    <w:rsid w:val="008E613C"/>
    <w:rsid w:val="008F6EA4"/>
    <w:rsid w:val="009218A8"/>
    <w:rsid w:val="00946730"/>
    <w:rsid w:val="00951AB5"/>
    <w:rsid w:val="00987A2D"/>
    <w:rsid w:val="00991FEF"/>
    <w:rsid w:val="009929CE"/>
    <w:rsid w:val="00992B4C"/>
    <w:rsid w:val="009B1D2D"/>
    <w:rsid w:val="009B627D"/>
    <w:rsid w:val="009C212C"/>
    <w:rsid w:val="009C7604"/>
    <w:rsid w:val="009F132B"/>
    <w:rsid w:val="00A048C4"/>
    <w:rsid w:val="00A17538"/>
    <w:rsid w:val="00A507D6"/>
    <w:rsid w:val="00A56701"/>
    <w:rsid w:val="00A70769"/>
    <w:rsid w:val="00A910D7"/>
    <w:rsid w:val="00AB38DD"/>
    <w:rsid w:val="00AD5016"/>
    <w:rsid w:val="00AE4258"/>
    <w:rsid w:val="00B04C5F"/>
    <w:rsid w:val="00B20EAF"/>
    <w:rsid w:val="00B301DF"/>
    <w:rsid w:val="00B64013"/>
    <w:rsid w:val="00B752AA"/>
    <w:rsid w:val="00B8700B"/>
    <w:rsid w:val="00BE4D77"/>
    <w:rsid w:val="00BF756B"/>
    <w:rsid w:val="00C27E74"/>
    <w:rsid w:val="00C4213E"/>
    <w:rsid w:val="00C6377B"/>
    <w:rsid w:val="00C67329"/>
    <w:rsid w:val="00C74B59"/>
    <w:rsid w:val="00C80EB1"/>
    <w:rsid w:val="00C941E3"/>
    <w:rsid w:val="00CB5733"/>
    <w:rsid w:val="00CD1632"/>
    <w:rsid w:val="00CD40CC"/>
    <w:rsid w:val="00CE2BB5"/>
    <w:rsid w:val="00CE2C29"/>
    <w:rsid w:val="00CE6878"/>
    <w:rsid w:val="00D15543"/>
    <w:rsid w:val="00D160B9"/>
    <w:rsid w:val="00D173D6"/>
    <w:rsid w:val="00D27394"/>
    <w:rsid w:val="00D300D7"/>
    <w:rsid w:val="00D405D6"/>
    <w:rsid w:val="00D96693"/>
    <w:rsid w:val="00DA2A5D"/>
    <w:rsid w:val="00DB1377"/>
    <w:rsid w:val="00DD2BBF"/>
    <w:rsid w:val="00DF5F1D"/>
    <w:rsid w:val="00E157B8"/>
    <w:rsid w:val="00E15E72"/>
    <w:rsid w:val="00E5163D"/>
    <w:rsid w:val="00E56A54"/>
    <w:rsid w:val="00E634C9"/>
    <w:rsid w:val="00E722E1"/>
    <w:rsid w:val="00E7671F"/>
    <w:rsid w:val="00E8471E"/>
    <w:rsid w:val="00E907EE"/>
    <w:rsid w:val="00EA1D32"/>
    <w:rsid w:val="00EA285C"/>
    <w:rsid w:val="00EA7C1D"/>
    <w:rsid w:val="00EB2201"/>
    <w:rsid w:val="00ED319F"/>
    <w:rsid w:val="00ED7AAB"/>
    <w:rsid w:val="00EE6036"/>
    <w:rsid w:val="00F012B2"/>
    <w:rsid w:val="00F013F0"/>
    <w:rsid w:val="00F07ED5"/>
    <w:rsid w:val="00F432A0"/>
    <w:rsid w:val="00F66C1A"/>
    <w:rsid w:val="00F770A5"/>
    <w:rsid w:val="00F803E3"/>
    <w:rsid w:val="00F868EF"/>
    <w:rsid w:val="00F93CA2"/>
    <w:rsid w:val="00FA62AD"/>
    <w:rsid w:val="00FA67CB"/>
    <w:rsid w:val="00FA67F6"/>
    <w:rsid w:val="00FB06E8"/>
    <w:rsid w:val="00FB115E"/>
    <w:rsid w:val="00FB696C"/>
    <w:rsid w:val="00FF6848"/>
    <w:rsid w:val="00FF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56A77"/>
  <w15:chartTrackingRefBased/>
  <w15:docId w15:val="{C0F13AF0-7558-46DF-AF10-CC88A8A1E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14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aliases w:val="Liste normale Car,Liste couleur - Accent 11 Car,lp1 Car,Bull - Bullet niveau 1 Car,Lettre d'introduction Car,Paragrafo elenco1 Car,Paragraphe 3 Car,Listes Car,Liste à puce - Normal Car,STYLE JDA Car,Titre syl 3 Car"/>
    <w:link w:val="Paragraphedeliste"/>
    <w:uiPriority w:val="34"/>
    <w:qFormat/>
    <w:locked/>
    <w:rsid w:val="003B4BAB"/>
    <w:rPr>
      <w:rFonts w:ascii="Calibri" w:eastAsia="Calibri" w:hAnsi="Calibri" w:cs="Calibri"/>
    </w:rPr>
  </w:style>
  <w:style w:type="paragraph" w:styleId="Paragraphedeliste">
    <w:name w:val="List Paragraph"/>
    <w:aliases w:val="Liste normale,Liste couleur - Accent 11,lp1,Bull - Bullet niveau 1,Lettre d'introduction,Paragrafo elenco1,Paragraphe 3,Listes,Liste à puce - Normal,STYLE JDA,Titre syl 3,Numbered Indented Text,Texte Gauche,Texte de colonne colorée"/>
    <w:basedOn w:val="Normal"/>
    <w:link w:val="ParagraphedelisteCar"/>
    <w:uiPriority w:val="34"/>
    <w:qFormat/>
    <w:rsid w:val="003B4BAB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3B4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4BAB"/>
  </w:style>
  <w:style w:type="paragraph" w:customStyle="1" w:styleId="RedTitre1">
    <w:name w:val="RedTitre1"/>
    <w:basedOn w:val="Normal"/>
    <w:semiHidden/>
    <w:rsid w:val="003B4BAB"/>
    <w:pPr>
      <w:framePr w:hSpace="142" w:wrap="auto" w:vAnchor="text" w:hAnchor="text" w:xAlign="center" w:y="1"/>
      <w:spacing w:after="0" w:line="240" w:lineRule="auto"/>
      <w:ind w:left="284"/>
      <w:jc w:val="center"/>
    </w:pPr>
    <w:rPr>
      <w:rFonts w:ascii="Arial" w:eastAsia="Calibri" w:hAnsi="Arial" w:cs="Times New Roman"/>
      <w:b/>
      <w:sz w:val="20"/>
    </w:rPr>
  </w:style>
  <w:style w:type="character" w:styleId="Lienhypertexte">
    <w:name w:val="Hyperlink"/>
    <w:basedOn w:val="Policepardfaut"/>
    <w:rsid w:val="00B301DF"/>
    <w:rPr>
      <w:color w:val="0563C1" w:themeColor="hyperlink"/>
      <w:u w:val="single"/>
    </w:rPr>
  </w:style>
  <w:style w:type="paragraph" w:styleId="En-tte">
    <w:name w:val="header"/>
    <w:basedOn w:val="Normal"/>
    <w:link w:val="En-tteCar"/>
    <w:unhideWhenUsed/>
    <w:rsid w:val="00E90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907EE"/>
  </w:style>
  <w:style w:type="character" w:styleId="Marquedecommentaire">
    <w:name w:val="annotation reference"/>
    <w:basedOn w:val="Policepardfaut"/>
    <w:uiPriority w:val="99"/>
    <w:semiHidden/>
    <w:unhideWhenUsed/>
    <w:rsid w:val="00E634C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634C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634C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34C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34C9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5878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emf"/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BBADD-A0F0-4CB4-B906-D1A3DE280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1759</Words>
  <Characters>9680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GUEYE Aida</dc:creator>
  <cp:keywords/>
  <dc:description/>
  <cp:lastModifiedBy>MAHOUDEAU Laetitia</cp:lastModifiedBy>
  <cp:revision>10</cp:revision>
  <cp:lastPrinted>2022-06-09T07:40:00Z</cp:lastPrinted>
  <dcterms:created xsi:type="dcterms:W3CDTF">2026-07-09T08:33:00Z</dcterms:created>
  <dcterms:modified xsi:type="dcterms:W3CDTF">2026-08-07T08:17:00Z</dcterms:modified>
</cp:coreProperties>
</file>